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90" w:rsidRDefault="00377890" w:rsidP="00377890">
      <w:pPr>
        <w:shd w:val="clear" w:color="auto" w:fill="FFFFFF"/>
        <w:spacing w:after="0" w:line="285" w:lineRule="atLeast"/>
        <w:jc w:val="center"/>
        <w:outlineLvl w:val="0"/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  <w:t xml:space="preserve">Викторина </w:t>
      </w:r>
      <w:r w:rsidRPr="00497AD2"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  <w:t>«И песня тоже воевала…»</w:t>
      </w:r>
    </w:p>
    <w:p w:rsidR="00377890" w:rsidRPr="00497AD2" w:rsidRDefault="00377890" w:rsidP="00377890">
      <w:pPr>
        <w:shd w:val="clear" w:color="auto" w:fill="FFFFFF"/>
        <w:spacing w:after="0" w:line="285" w:lineRule="atLeast"/>
        <w:jc w:val="center"/>
        <w:outlineLvl w:val="0"/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  <w:t>(</w:t>
      </w:r>
      <w:proofErr w:type="gramStart"/>
      <w:r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  <w:t>проведена</w:t>
      </w:r>
      <w:proofErr w:type="gramEnd"/>
      <w:r>
        <w:rPr>
          <w:rFonts w:ascii="Tahoma" w:eastAsia="Times New Roman" w:hAnsi="Tahoma" w:cs="Tahoma"/>
          <w:b/>
          <w:bCs/>
          <w:color w:val="0E4A94"/>
          <w:kern w:val="36"/>
          <w:sz w:val="27"/>
          <w:szCs w:val="27"/>
          <w:lang w:eastAsia="ru-RU"/>
        </w:rPr>
        <w:t xml:space="preserve"> в11 классе 04.05.2016г.)</w:t>
      </w:r>
    </w:p>
    <w:p w:rsidR="00377890" w:rsidRPr="00377890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i/>
          <w:color w:val="717171"/>
          <w:sz w:val="21"/>
          <w:szCs w:val="21"/>
          <w:lang w:eastAsia="ru-RU"/>
        </w:rPr>
      </w:pPr>
      <w:r w:rsidRPr="00377890">
        <w:rPr>
          <w:rFonts w:ascii="Tahoma" w:eastAsia="Times New Roman" w:hAnsi="Tahoma" w:cs="Tahoma"/>
          <w:i/>
          <w:color w:val="717171"/>
          <w:sz w:val="21"/>
          <w:szCs w:val="21"/>
          <w:lang w:eastAsia="ru-RU"/>
        </w:rPr>
        <w:t>А сегодня мы проводим викторину «Песни военных лет», которая поможет вам ближе познакомиться с этими песнями, с их, порой, очень непростой судьбой.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Песни войны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… К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ак необходимы они были воинам, как тянулись к ним тысячи сердец… Война и песня: что может быть общего? Казалось бы, тяготы и страдания военного времени не оставляют места для песен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… И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тем не менее песня всегда сопровождала солдата в походе и на привале, а иногда и в бою…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1. Шел третий день войны. Тревога, боль затаилась в глазах людей – третий день каждую минуту смерть уносит молодые, полные сил жизни сыновей, отцов, мужей. Утром, 24 июня 1941 г. на первой полосе газет «Известия» и «Красная звезда» были опубликованы стихи Василия Ивановича Лебедева – Кумача. Эти стихи потрясли композитора, руководителя прославленного Краснознаменного ансамбля песни и пляски Александра Васильевича Александрова. В них было то, чем жил он сам все эти первые военные дни, его мысли и чувства. Через два дня состоялась премьера песни на Белорусском вокзале, который был узловым пунктом отправки эшелонов на фронт. Что это за песня?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(«Священная война»).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2. В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ритме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какого танца написана знаменитая песня военных лет «Синий платочек»?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(В ритме вальса).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Песня на музыку Георгия Петербургского и слова Якова Галицкого звучала и до войны. Но в 1942 году Клавдия Ивановна Шульженко, исполнительница этой песни, попросила написать для нее новые стихи: "Узнав, что я пишу стихи, - вспоминал Максимов, - Клавдия Ивановна попросила меня написать новый текст "Синего платочка". "Песня популярна в народе, - сказала она, - у неё простая запоминающаяся мелодия. Но нужны другие слова, которые отражали бы сегодняшний день, нашу великую битву с фашизмом. Тогда песня будет нужна армии". Наутро лейтенант Михаил Максимов отдал листок, на котором были и такие слова:</w:t>
      </w:r>
    </w:p>
    <w:p w:rsidR="00377890" w:rsidRPr="00497AD2" w:rsidRDefault="00377890" w:rsidP="0037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"Строчит пулеметчик</w:t>
      </w:r>
    </w:p>
    <w:p w:rsidR="00377890" w:rsidRPr="00497AD2" w:rsidRDefault="00377890" w:rsidP="0037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За синий платочек,</w:t>
      </w:r>
    </w:p>
    <w:p w:rsidR="00377890" w:rsidRDefault="00377890" w:rsidP="0037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Что был на плечах дорогих!"</w:t>
      </w:r>
    </w:p>
    <w:p w:rsidR="00377890" w:rsidRPr="00497AD2" w:rsidRDefault="00377890" w:rsidP="003778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3. Осенью 1940 г. поэт Яков Шведов и композитор Анатолий Новиков написали песенную сюиту о молдавских партизанах. Написана она была на основе молдавского фольклора, по своему складу – веселая, игровая, лирическая песня. Эта песня полюбилась бойцам, и хотя в ней говорилось о партизанах гражданской войны, воспринималась она как песня сегодняшняя, как песня о народных мстителях, боровшихся с гитлеровцами.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(«Смуглянка»)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4. Поэт Алексей Сурков с фронта писал письмо жене, которая жила тогда на Каме. В нем было шестнадцать "домашних" стихотворных строк, которые он вовсе не собирался публиковать, а тем более передавать кому-либо для написания музыки... Стихи "Бьется в тесной печурке огонь" так бы и остались частью письма, если бы в феврале 1942 года не приехал в Москву из эвакуации, не пришел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в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фронтовую редакцию композитор Константин Листов и не стал просить "что-нибудь, на что можно написать песню". И тут, на счастье, вспомнили о стихах, написанных А. Сурковым, разыскали их и отдали </w:t>
      </w:r>
      <w:proofErr w:type="spell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Листову</w:t>
      </w:r>
      <w:proofErr w:type="spell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". И получилась всеми любимая, очень лиричная песня. Какая?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(«В землянке»)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5. Эта песня – прощание с Ленинградом, когда композитору В. Соловьеву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-С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едому было предложено эвакуироваться из города. Это было накануне начала блокады Ленинграда. Но </w:t>
      </w: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lastRenderedPageBreak/>
        <w:t>впервые эта песня прозвучала на Калининском фронте, в землянке под Ржевом. Соловьев – Седой пел ее вместе с артистами – аккомпанировать было не на чем. Песня понравилась бойцам, и они записали ее слова. Так состоялась необычная премьера песни. Советские люди видели в этих бесхитростных словах не только отплытие корабля, но и великое переселение, связанное с войной.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(«Вечер на рейде»)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6.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Эта песня о верности пограничника и о любви к пограничнику, была написана М. Исаковским и композитором Матвеем </w:t>
      </w:r>
      <w:proofErr w:type="spell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Блантером</w:t>
      </w:r>
      <w:proofErr w:type="spell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в 1938 г. Даже за границей нашей страны эту песню знали и любили: в Италии она была боевым гимном партизан, в Болгарии не раз принималась в качестве партизанского пароля, во Франции ее пели участники Сопротивления.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Название ее совпадает с названием грозной техники, которая наводила ужас на фашистов.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О какой песне идет речь?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(«Катюша»)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7. «Белеет ли в поле пороша,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Иль гулкие ливни шумят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.</w:t>
      </w:r>
      <w:proofErr w:type="gramEnd"/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Стоит над горою Алеша…»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Где стоит? Что за Алеша?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(В Болгарии, в г. Пловдиве.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Памятник русскому воину-освободителю)</w:t>
      </w:r>
      <w:proofErr w:type="gramEnd"/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Есть на болгарской земле старинный город Пловдив. За свою более чем тысячелетнюю историю он был свидетелем многих событий. О них могут рассказать его улицы, дома, памятники. Один </w:t>
      </w: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их</w:t>
      </w:r>
      <w:proofErr w:type="gram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них – величественный Холм освободителей. Его венчает восемнадцатиметровая фигура советского солдата, высеченная из гранита, — памятник советским воинам, освободившим город и всю страну от фашизма.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Осенью 1962 года в Болгарию приехал советский композитор </w:t>
      </w:r>
      <w:proofErr w:type="spell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Э.Колмановский</w:t>
      </w:r>
      <w:proofErr w:type="spell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. Ему рассказали о том, как в сентябре 1944 года жители города с букетами роз встречали своих освободителей, и как один из солдат сказал, что, пока его руки смогут держать оружие, розы никогда больше не будут обрызганы кровью. Народная память сохранила и имя солдата — ласковое, певучее русское имя Алеша. С розами он и увековечен в камне.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Возвратившись, домой, композитор поделился своими впечатлениями о том, что видел и слышал в Болгарии, с поэтом К. Ваншенкиным. Так появилась эта песня — «Алеша».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Решением </w:t>
      </w:r>
      <w:proofErr w:type="spell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Пловдивского</w:t>
      </w:r>
      <w:proofErr w:type="spellEnd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 xml:space="preserve"> городского Совета эта песня утверждена официальным гимном города.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8. В 1943 году режиссер Л. Луков снимал свой знаменитый фильм. Не получался эпизод, в котором солдат пишет письмо с фронта своим родным. Было решено, что в этом фрагменте будет звучать песня в исполнении главного героя. Авторы песни – поэт Н. Богословский, композитор В. Агапов.</w:t>
      </w:r>
    </w:p>
    <w:p w:rsidR="00377890" w:rsidRPr="00497AD2" w:rsidRDefault="00377890" w:rsidP="0037789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Что это за фильм? Что это за песня? Кто исполнитель главной роли и песни?</w:t>
      </w:r>
    </w:p>
    <w:p w:rsidR="00377890" w:rsidRDefault="00377890" w:rsidP="00377890">
      <w:pPr>
        <w:pBdr>
          <w:bottom w:val="double" w:sz="6" w:space="1" w:color="auto"/>
        </w:pBdr>
        <w:shd w:val="clear" w:color="auto" w:fill="FFFFFF"/>
        <w:spacing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proofErr w:type="gramStart"/>
      <w:r w:rsidRPr="00497AD2">
        <w:rPr>
          <w:rFonts w:ascii="Tahoma" w:eastAsia="Times New Roman" w:hAnsi="Tahoma" w:cs="Tahoma"/>
          <w:color w:val="717171"/>
          <w:sz w:val="21"/>
          <w:szCs w:val="21"/>
          <w:lang w:eastAsia="ru-RU"/>
        </w:rPr>
        <w:t>(«Два бойца», «Темная ночь», Марк Бернес</w:t>
      </w:r>
      <w:proofErr w:type="gramEnd"/>
    </w:p>
    <w:p w:rsidR="00377890" w:rsidRDefault="00377890" w:rsidP="00377890">
      <w:pPr>
        <w:pBdr>
          <w:bottom w:val="double" w:sz="6" w:space="1" w:color="auto"/>
        </w:pBdr>
        <w:shd w:val="clear" w:color="auto" w:fill="FFFFFF"/>
        <w:spacing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</w:p>
    <w:p w:rsidR="00377890" w:rsidRDefault="00377890" w:rsidP="00377890">
      <w:pPr>
        <w:pBdr>
          <w:bottom w:val="double" w:sz="6" w:space="1" w:color="auto"/>
        </w:pBdr>
        <w:shd w:val="clear" w:color="auto" w:fill="FFFFFF"/>
        <w:spacing w:line="240" w:lineRule="auto"/>
        <w:rPr>
          <w:rFonts w:ascii="Tahoma" w:eastAsia="Times New Roman" w:hAnsi="Tahoma" w:cs="Tahoma"/>
          <w:color w:val="717171"/>
          <w:sz w:val="21"/>
          <w:szCs w:val="21"/>
          <w:lang w:eastAsia="ru-RU"/>
        </w:rPr>
      </w:pPr>
      <w:bookmarkStart w:id="0" w:name="_GoBack"/>
      <w:bookmarkEnd w:id="0"/>
    </w:p>
    <w:sectPr w:rsidR="0037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15"/>
    <w:rsid w:val="00377890"/>
    <w:rsid w:val="00613FA3"/>
    <w:rsid w:val="00691A5F"/>
    <w:rsid w:val="00C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2016-05-05T17:53:00Z</dcterms:created>
  <dcterms:modified xsi:type="dcterms:W3CDTF">2016-05-05T17:57:00Z</dcterms:modified>
</cp:coreProperties>
</file>