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952B27">
        <w:rPr>
          <w:rFonts w:ascii="Times New Roman" w:hAnsi="Times New Roman" w:cs="Times New Roman"/>
          <w:b/>
          <w:sz w:val="24"/>
          <w:szCs w:val="24"/>
        </w:rPr>
        <w:t>среду, 29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3"/>
        <w:gridCol w:w="412"/>
        <w:gridCol w:w="984"/>
        <w:gridCol w:w="2127"/>
        <w:gridCol w:w="1842"/>
        <w:gridCol w:w="1843"/>
        <w:gridCol w:w="5812"/>
        <w:gridCol w:w="2181"/>
      </w:tblGrid>
      <w:tr w:rsidR="000F5C01" w:rsidRPr="009B7321" w:rsidTr="00F56115">
        <w:trPr>
          <w:cantSplit/>
          <w:trHeight w:val="1134"/>
        </w:trPr>
        <w:tc>
          <w:tcPr>
            <w:tcW w:w="413" w:type="dxa"/>
            <w:vMerge w:val="restart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12" w:type="dxa"/>
            <w:textDirection w:val="btLr"/>
          </w:tcPr>
          <w:p w:rsidR="000F5C01" w:rsidRPr="009B7321" w:rsidRDefault="000F5C0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84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2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81" w:type="dxa"/>
          </w:tcPr>
          <w:p w:rsidR="000F5C01" w:rsidRPr="009B7321" w:rsidRDefault="000F5C0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A680B" w:rsidRPr="009B7321" w:rsidTr="00F56115">
        <w:tc>
          <w:tcPr>
            <w:tcW w:w="413" w:type="dxa"/>
            <w:vMerge/>
          </w:tcPr>
          <w:p w:rsidR="008A680B" w:rsidRPr="009B7321" w:rsidRDefault="008A680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8A680B" w:rsidRPr="009B7321" w:rsidRDefault="008A680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8A680B" w:rsidRPr="009B7321" w:rsidRDefault="008A680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127" w:type="dxa"/>
          </w:tcPr>
          <w:p w:rsidR="008A680B" w:rsidRPr="009B7321" w:rsidRDefault="008A680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1842" w:type="dxa"/>
          </w:tcPr>
          <w:p w:rsidR="008A680B" w:rsidRPr="00294AF3" w:rsidRDefault="008A680B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843" w:type="dxa"/>
          </w:tcPr>
          <w:p w:rsidR="008A680B" w:rsidRPr="009B7321" w:rsidRDefault="008A680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Аварии на радиационных объектах</w:t>
            </w:r>
          </w:p>
        </w:tc>
        <w:tc>
          <w:tcPr>
            <w:tcW w:w="5812" w:type="dxa"/>
          </w:tcPr>
          <w:p w:rsidR="008A680B" w:rsidRDefault="008A680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5.3</w:t>
            </w:r>
          </w:p>
          <w:p w:rsidR="008A680B" w:rsidRPr="009B7321" w:rsidRDefault="008A680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8A680B" w:rsidRPr="009B7321" w:rsidRDefault="008A680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параграф и ответить на вопросы в конце параграфа.</w:t>
            </w:r>
          </w:p>
        </w:tc>
      </w:tr>
      <w:tr w:rsidR="00F618C1" w:rsidRPr="009B7321" w:rsidTr="00F56115">
        <w:tc>
          <w:tcPr>
            <w:tcW w:w="413" w:type="dxa"/>
            <w:vMerge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4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127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F618C1" w:rsidRPr="00294AF3" w:rsidRDefault="00F618C1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комплексы Северного Кавказа</w:t>
            </w:r>
          </w:p>
        </w:tc>
        <w:tc>
          <w:tcPr>
            <w:tcW w:w="5812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81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параграфа</w:t>
            </w:r>
          </w:p>
        </w:tc>
      </w:tr>
      <w:tr w:rsidR="003B719B" w:rsidRPr="009B7321" w:rsidTr="00F56115">
        <w:tc>
          <w:tcPr>
            <w:tcW w:w="413" w:type="dxa"/>
            <w:vMerge/>
          </w:tcPr>
          <w:p w:rsidR="003B719B" w:rsidRPr="009B7321" w:rsidRDefault="003B71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B719B" w:rsidRPr="009B7321" w:rsidRDefault="003B71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4" w:type="dxa"/>
          </w:tcPr>
          <w:p w:rsidR="003B719B" w:rsidRPr="009B7321" w:rsidRDefault="003B71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127" w:type="dxa"/>
          </w:tcPr>
          <w:p w:rsidR="003B719B" w:rsidRPr="009B7321" w:rsidRDefault="003B719B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842" w:type="dxa"/>
          </w:tcPr>
          <w:p w:rsidR="003B719B" w:rsidRPr="00294AF3" w:rsidRDefault="003B719B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843" w:type="dxa"/>
          </w:tcPr>
          <w:p w:rsidR="003B719B" w:rsidRDefault="003B719B" w:rsidP="00A11F0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Русский авангард в декоративно-прикладном искусстве. Агитационный фарфор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5812" w:type="dxa"/>
          </w:tcPr>
          <w:p w:rsidR="003B719B" w:rsidRDefault="003B719B" w:rsidP="00A11F00">
            <w:pPr>
              <w:rPr>
                <w:color w:val="000000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>Изучи материал по ссылке. Затем выполни творческое задание. При отсутствии технических возможностей выполни творческую работу на тему" Эскиз композиции росписи фарфорового изделия на современную тему в стилистике агитационного фарфора. Роспись изделия"</w:t>
              </w:r>
              <w:r>
                <w:rPr>
                  <w:color w:val="0000FF"/>
                  <w:u w:val="single"/>
                </w:rPr>
                <w:br/>
              </w:r>
              <w:r>
                <w:rPr>
                  <w:rStyle w:val="a4"/>
                </w:rPr>
                <w:t xml:space="preserve">Работу вышли на проверку учителю на электронную почту </w:t>
              </w:r>
            </w:hyperlink>
          </w:p>
        </w:tc>
        <w:tc>
          <w:tcPr>
            <w:tcW w:w="2181" w:type="dxa"/>
          </w:tcPr>
          <w:p w:rsidR="003B719B" w:rsidRDefault="003B719B" w:rsidP="00BB47AA">
            <w:pPr>
              <w:jc w:val="center"/>
              <w:rPr>
                <w:sz w:val="24"/>
                <w:szCs w:val="24"/>
              </w:rPr>
            </w:pPr>
            <w:r>
              <w:t>не задано</w:t>
            </w:r>
          </w:p>
        </w:tc>
      </w:tr>
      <w:tr w:rsidR="005D75BF" w:rsidRPr="009B7321" w:rsidTr="00F56115">
        <w:tc>
          <w:tcPr>
            <w:tcW w:w="413" w:type="dxa"/>
            <w:vMerge/>
          </w:tcPr>
          <w:p w:rsidR="005D75BF" w:rsidRPr="009B7321" w:rsidRDefault="005D75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5D75BF" w:rsidRPr="009B7321" w:rsidRDefault="005D75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5D75BF" w:rsidRPr="009B7321" w:rsidRDefault="005D75B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27" w:type="dxa"/>
          </w:tcPr>
          <w:p w:rsidR="005D75BF" w:rsidRPr="009B7321" w:rsidRDefault="005D75BF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2" w:type="dxa"/>
          </w:tcPr>
          <w:p w:rsidR="005D75BF" w:rsidRPr="00294AF3" w:rsidRDefault="005D75BF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5D75BF" w:rsidRPr="009B7321" w:rsidRDefault="005D75BF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Слова, грамматически не связанные с другими членами предложения. Обращение.</w:t>
            </w:r>
          </w:p>
        </w:tc>
        <w:tc>
          <w:tcPr>
            <w:tcW w:w="5812" w:type="dxa"/>
          </w:tcPr>
          <w:p w:rsidR="005D75BF" w:rsidRPr="009B7321" w:rsidRDefault="005D75BF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01B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8554486894623909417&amp;text=Обращение%20слова%20грамматически%20не%20связанные%20с%20предложением%20презентация&amp;path=wizard&amp;parent-reqid=1587796580308265-964761716611555664500271-production-app-host-vla-web-yp-27&amp;redircnt=1587796587.1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материал.</w:t>
            </w:r>
          </w:p>
        </w:tc>
        <w:tc>
          <w:tcPr>
            <w:tcW w:w="2181" w:type="dxa"/>
          </w:tcPr>
          <w:p w:rsidR="005D75BF" w:rsidRPr="009B7321" w:rsidRDefault="005D75BF" w:rsidP="00A1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П.55. упр.343.</w:t>
            </w:r>
          </w:p>
        </w:tc>
      </w:tr>
      <w:tr w:rsidR="00D110CA" w:rsidRPr="009B7321" w:rsidTr="00F56115">
        <w:tc>
          <w:tcPr>
            <w:tcW w:w="413" w:type="dxa"/>
            <w:vMerge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1" w:type="dxa"/>
            <w:gridSpan w:val="7"/>
          </w:tcPr>
          <w:p w:rsidR="00D110CA" w:rsidRPr="009B7321" w:rsidRDefault="00D110CA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9B3E10" w:rsidRPr="009B7321" w:rsidTr="00F56115">
        <w:tc>
          <w:tcPr>
            <w:tcW w:w="413" w:type="dxa"/>
            <w:vMerge/>
          </w:tcPr>
          <w:p w:rsidR="009B3E10" w:rsidRPr="009B7321" w:rsidRDefault="009B3E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9B3E10" w:rsidRPr="009B7321" w:rsidRDefault="009B3E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4" w:type="dxa"/>
          </w:tcPr>
          <w:p w:rsidR="009B3E10" w:rsidRPr="009B7321" w:rsidRDefault="009B3E1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27" w:type="dxa"/>
          </w:tcPr>
          <w:p w:rsidR="009B3E10" w:rsidRPr="009B7321" w:rsidRDefault="009B3E10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2" w:type="dxa"/>
          </w:tcPr>
          <w:p w:rsidR="009B3E10" w:rsidRPr="00294AF3" w:rsidRDefault="009B3E10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9B3E10" w:rsidRPr="009B7321" w:rsidRDefault="009B3E10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Бодрствование и сон</w:t>
            </w:r>
          </w:p>
        </w:tc>
        <w:tc>
          <w:tcPr>
            <w:tcW w:w="5812" w:type="dxa"/>
          </w:tcPr>
          <w:p w:rsidR="009B3E10" w:rsidRPr="009B7321" w:rsidRDefault="009B3E10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стр.241-244, выписать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выделенное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зелёным цветом на стр.244.</w:t>
            </w:r>
          </w:p>
        </w:tc>
        <w:tc>
          <w:tcPr>
            <w:tcW w:w="2181" w:type="dxa"/>
          </w:tcPr>
          <w:p w:rsidR="009B3E10" w:rsidRPr="009B7321" w:rsidRDefault="009B3E10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вопр.10 и 11 на стр.244 письменно. Ответы прислать в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618C1" w:rsidRPr="009B7321" w:rsidTr="00F56115">
        <w:tc>
          <w:tcPr>
            <w:tcW w:w="413" w:type="dxa"/>
            <w:vMerge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4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9B7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13.20</w:t>
            </w:r>
          </w:p>
        </w:tc>
        <w:tc>
          <w:tcPr>
            <w:tcW w:w="2127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учебного материала</w:t>
            </w:r>
          </w:p>
        </w:tc>
        <w:tc>
          <w:tcPr>
            <w:tcW w:w="1842" w:type="dxa"/>
          </w:tcPr>
          <w:p w:rsidR="00F618C1" w:rsidRPr="00294AF3" w:rsidRDefault="00F618C1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</w:t>
            </w:r>
            <w:r w:rsidRPr="00294A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843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</w:t>
            </w:r>
          </w:p>
        </w:tc>
        <w:tc>
          <w:tcPr>
            <w:tcW w:w="5812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181" w:type="dxa"/>
          </w:tcPr>
          <w:p w:rsidR="00F618C1" w:rsidRPr="009B7321" w:rsidRDefault="008975F5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термин</w:t>
            </w:r>
            <w:bookmarkStart w:id="0" w:name="_GoBack"/>
            <w:bookmarkEnd w:id="0"/>
            <w:r w:rsidR="00F618C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330F9B" w:rsidRPr="009B7321" w:rsidTr="00F56115">
        <w:tc>
          <w:tcPr>
            <w:tcW w:w="413" w:type="dxa"/>
            <w:vMerge/>
          </w:tcPr>
          <w:p w:rsidR="00330F9B" w:rsidRPr="009B7321" w:rsidRDefault="00330F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330F9B" w:rsidRPr="009B7321" w:rsidRDefault="00330F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4" w:type="dxa"/>
          </w:tcPr>
          <w:p w:rsidR="00330F9B" w:rsidRPr="009B7321" w:rsidRDefault="00330F9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27" w:type="dxa"/>
          </w:tcPr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алгебра)</w:t>
            </w:r>
          </w:p>
        </w:tc>
        <w:tc>
          <w:tcPr>
            <w:tcW w:w="1843" w:type="dxa"/>
          </w:tcPr>
          <w:p w:rsidR="00330F9B" w:rsidRPr="00C760B9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0B9">
              <w:rPr>
                <w:rStyle w:val="text"/>
                <w:rFonts w:ascii="Times New Roman" w:hAnsi="Times New Roman" w:cs="Times New Roman"/>
                <w:sz w:val="28"/>
                <w:szCs w:val="28"/>
              </w:rPr>
              <w:t>Степень с целым показателем, ее свойства.</w:t>
            </w:r>
          </w:p>
        </w:tc>
        <w:tc>
          <w:tcPr>
            <w:tcW w:w="5812" w:type="dxa"/>
          </w:tcPr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работа, прикреплённая в группе в контакте.</w:t>
            </w:r>
          </w:p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</w:tcPr>
          <w:p w:rsidR="00330F9B" w:rsidRDefault="00330F9B" w:rsidP="00A2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F618C1" w:rsidRPr="009B7321" w:rsidTr="00F56115">
        <w:tc>
          <w:tcPr>
            <w:tcW w:w="413" w:type="dxa"/>
            <w:vMerge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4" w:type="dxa"/>
          </w:tcPr>
          <w:p w:rsidR="00F618C1" w:rsidRPr="009B7321" w:rsidRDefault="00F618C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127" w:type="dxa"/>
          </w:tcPr>
          <w:p w:rsidR="00F618C1" w:rsidRPr="009B7321" w:rsidRDefault="00F618C1" w:rsidP="00897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1842" w:type="dxa"/>
          </w:tcPr>
          <w:p w:rsidR="00F618C1" w:rsidRPr="00294AF3" w:rsidRDefault="00F618C1" w:rsidP="00A11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43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полях сражений Отечественной войны 1812 года</w:t>
            </w:r>
          </w:p>
        </w:tc>
        <w:tc>
          <w:tcPr>
            <w:tcW w:w="5812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Самарская губерния история и культура</w:t>
            </w:r>
          </w:p>
        </w:tc>
        <w:tc>
          <w:tcPr>
            <w:tcW w:w="2181" w:type="dxa"/>
          </w:tcPr>
          <w:p w:rsidR="00F618C1" w:rsidRPr="009B7321" w:rsidRDefault="00F618C1" w:rsidP="00A1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BB47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чить материал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F5C01"/>
    <w:rsid w:val="002172E5"/>
    <w:rsid w:val="00330F9B"/>
    <w:rsid w:val="003B719B"/>
    <w:rsid w:val="005D75BF"/>
    <w:rsid w:val="007B3333"/>
    <w:rsid w:val="00856B1E"/>
    <w:rsid w:val="008975F5"/>
    <w:rsid w:val="008A53EB"/>
    <w:rsid w:val="008A680B"/>
    <w:rsid w:val="00935517"/>
    <w:rsid w:val="00952B27"/>
    <w:rsid w:val="009B3E10"/>
    <w:rsid w:val="009B7321"/>
    <w:rsid w:val="00A20072"/>
    <w:rsid w:val="00BB47AA"/>
    <w:rsid w:val="00BD0436"/>
    <w:rsid w:val="00C75A69"/>
    <w:rsid w:val="00D110CA"/>
    <w:rsid w:val="00D30A32"/>
    <w:rsid w:val="00DF4430"/>
    <w:rsid w:val="00F56115"/>
    <w:rsid w:val="00F6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  <w:style w:type="character" w:customStyle="1" w:styleId="text">
    <w:name w:val="text"/>
    <w:basedOn w:val="a0"/>
    <w:rsid w:val="0033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4430"/>
    <w:rPr>
      <w:color w:val="0000FF" w:themeColor="hyperlink"/>
      <w:u w:val="single"/>
    </w:rPr>
  </w:style>
  <w:style w:type="character" w:customStyle="1" w:styleId="text">
    <w:name w:val="text"/>
    <w:basedOn w:val="a0"/>
    <w:rsid w:val="0033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8554486894623909417&amp;text=&#1054;&#1073;&#1088;&#1072;&#1097;&#1077;&#1085;&#1080;&#1077;%20&#1089;&#1083;&#1086;&#1074;&#1072;%20&#1075;&#1088;&#1072;&#1084;&#1084;&#1072;&#1090;&#1080;&#1095;&#1077;&#1089;&#1082;&#1080;%20&#1085;&#1077;%20&#1089;&#1074;&#1103;&#1079;&#1072;&#1085;&#1085;&#1099;&#1077;%20&#1089;%20&#1087;&#1088;&#1077;&#1076;&#1083;&#1086;&#1078;&#1077;&#1085;&#1080;&#1077;&#1084;%20&#1087;&#1088;&#1077;&#1079;&#1077;&#1085;&#1090;&#1072;&#1094;&#1080;&#1103;&amp;path=wizard&amp;parent-reqid=1587796580308265-964761716611555664500271-production-app-host-vla-web-yp-27&amp;redircnt=1587796587.1" TargetMode="External"/><Relationship Id="rId5" Type="http://schemas.openxmlformats.org/officeDocument/2006/relationships/hyperlink" Target="https://infourok.ru/otkritiy-urok-prezentaciya-russkiy-avangard-v-dekorativno-prikladnom-iskusstveagitacionniy-farfor-17318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22</cp:revision>
  <dcterms:created xsi:type="dcterms:W3CDTF">2020-04-03T00:15:00Z</dcterms:created>
  <dcterms:modified xsi:type="dcterms:W3CDTF">2020-04-28T08:48:00Z</dcterms:modified>
</cp:coreProperties>
</file>