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4F" w:rsidRPr="00CE6A08" w:rsidRDefault="00CE6A08" w:rsidP="00CE6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A08">
        <w:rPr>
          <w:rFonts w:ascii="Times New Roman" w:hAnsi="Times New Roman" w:cs="Times New Roman"/>
          <w:b/>
          <w:sz w:val="28"/>
          <w:szCs w:val="28"/>
        </w:rPr>
        <w:t>М</w:t>
      </w:r>
      <w:r w:rsidRPr="00CE6A08">
        <w:rPr>
          <w:rFonts w:ascii="Times New Roman" w:hAnsi="Times New Roman" w:cs="Times New Roman"/>
          <w:b/>
          <w:sz w:val="28"/>
          <w:szCs w:val="28"/>
        </w:rPr>
        <w:t>еры ответственности за коррупционные правонарушения</w:t>
      </w:r>
    </w:p>
    <w:p w:rsidR="00CE6A08" w:rsidRPr="00CE6A08" w:rsidRDefault="00CE6A08" w:rsidP="00CE6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A08" w:rsidRPr="00CE6A08" w:rsidRDefault="00CE6A08" w:rsidP="00CE6A0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0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Ответственность юридических лиц</w:t>
      </w:r>
      <w:bookmarkStart w:id="0" w:name="_GoBack"/>
      <w:bookmarkEnd w:id="0"/>
    </w:p>
    <w:p w:rsidR="00CE6A08" w:rsidRPr="00CE6A08" w:rsidRDefault="00CE6A08" w:rsidP="00CE6A0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нормы</w:t>
      </w:r>
    </w:p>
    <w:p w:rsidR="00CE6A08" w:rsidRPr="00CE6A08" w:rsidRDefault="00CE6A08" w:rsidP="00CE6A0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нормы, устанавливающие ответственность юридических лиц за коррупционные правонарушения, закреплены в статье 14 Федерального закона  «О противодействии коррупции». В соответствии с данной статьей,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</w:t>
      </w:r>
    </w:p>
    <w:p w:rsidR="00CE6A08" w:rsidRPr="00CE6A08" w:rsidRDefault="00CE6A08" w:rsidP="00CE6A0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лицо.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В случаях, предусмотренных законодательством Российской Федерации, данные нормы распространяются на иностранные юридические лица.</w:t>
      </w:r>
    </w:p>
    <w:p w:rsidR="00CE6A08" w:rsidRPr="00CE6A08" w:rsidRDefault="00CE6A08" w:rsidP="00CE6A0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Незаконное вознаграждение от имени юридического лица</w:t>
      </w:r>
    </w:p>
    <w:p w:rsidR="00CE6A08" w:rsidRPr="00CE6A08" w:rsidRDefault="00CE6A08" w:rsidP="00CE6A0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6A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19.28 Кодекса Российской Федерации об административных правонарушениях  (далее – КоАП РФ) устанавливает меры ответственности за незаконное вознаграждение от имени юридического лица (незаконные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</w:t>
      </w:r>
      <w:proofErr w:type="gramEnd"/>
      <w:r w:rsidRPr="00CE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</w:t>
      </w:r>
      <w:r w:rsidRPr="00CE6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либо должностным лицом публичной международной организации действия (бездействие), связанного с занимаемым ими служебным положением, влечет наложение на юридическое лицо административного штрафа). </w:t>
      </w:r>
    </w:p>
    <w:p w:rsidR="00CE6A08" w:rsidRPr="00CE6A08" w:rsidRDefault="00CE6A08" w:rsidP="00CE6A0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19.28 КоАП РФ не устанавливает перечень лиц, чьи неправомерные действия могут привести к наложению на организацию административной ответственности, предусмотренной данной статьей. Судебная практика показывает, что обычно такими лицами становятся руководители организаций.</w:t>
      </w:r>
    </w:p>
    <w:p w:rsidR="00CE6A08" w:rsidRPr="00CE6A08" w:rsidRDefault="00CE6A08" w:rsidP="00CE6A0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Незаконное привлечение к трудовой деятельности бывшего государственного (муниципального) служащего</w:t>
      </w:r>
    </w:p>
    <w:p w:rsidR="00CE6A08" w:rsidRPr="00CE6A08" w:rsidRDefault="00CE6A08" w:rsidP="00CE6A0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должны учитывать положения статьи 12 Федерального закона «О противодействии коррупции», устанавливающие ограничения для гражданина, замещавшего должность государственной или муниципальной службы, при заключении им трудового или гражданско-правового договора. </w:t>
      </w:r>
    </w:p>
    <w:p w:rsidR="00CE6A08" w:rsidRPr="00CE6A08" w:rsidRDefault="00CE6A08" w:rsidP="00CE6A0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6A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</w:t>
      </w:r>
      <w:proofErr w:type="gramEnd"/>
      <w:r w:rsidRPr="00CE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месту его службы.</w:t>
      </w:r>
    </w:p>
    <w:p w:rsidR="00CE6A08" w:rsidRPr="00CE6A08" w:rsidRDefault="00CE6A08" w:rsidP="00CE6A0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представления работодателями указанной информации закреплен в постановлении Правительства Российской Федерации от 8 сентября 2010 г. № 700.</w:t>
      </w:r>
    </w:p>
    <w:p w:rsidR="00CE6A08" w:rsidRPr="00CE6A08" w:rsidRDefault="00CE6A08" w:rsidP="00CE6A0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Названные требования, исходя из положений пункта 1 Указа Президента Российской Федерации от 21 июля 2010 г. № 925 «О мерах по реализации отдельных положений Федерального закона «О противодействии коррупции», распространяются на лиц, замещавших должности федеральной государственной службы, включенные в раздел I или раздел II перечня должностей федеральной государственной службы, при назначении на </w:t>
      </w:r>
      <w:r w:rsidRPr="00CE6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граждане и при замещении которых федеральные государственные служащие</w:t>
      </w:r>
      <w:proofErr w:type="gramEnd"/>
      <w:r w:rsidRPr="00CE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6A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№ 557, либо в перечень должностей, утвержденный руководителем государственного органа в соответствии с разделом III названного перечня.</w:t>
      </w:r>
      <w:proofErr w:type="gramEnd"/>
      <w:r w:rsidRPr="00CE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(пункт 4 Указа Президента Российской Федерации от 21 июля 2010 г. № 925).</w:t>
      </w:r>
    </w:p>
    <w:p w:rsidR="00CE6A08" w:rsidRPr="00CE6A08" w:rsidRDefault="00CE6A08" w:rsidP="00CE6A0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работодателем обязанности, предусмотренной частью 4 статьи 12 Федерального закона «О противодействии коррупции», является правонарушением и влечет в соответствии со статьей 19.29 КоАП РФ ответственность в виде административного штрафа.</w:t>
      </w:r>
    </w:p>
    <w:p w:rsidR="00CE6A08" w:rsidRPr="00CE6A08" w:rsidRDefault="00CE6A08" w:rsidP="00CE6A0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0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Ответственность физических лиц</w:t>
      </w:r>
    </w:p>
    <w:p w:rsidR="00CE6A08" w:rsidRPr="00CE6A08" w:rsidRDefault="00CE6A08" w:rsidP="00CE6A0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физических лиц за коррупционные правонарушения установлена статьей 13 Федерального закона «О противодействии коррупции».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Соответствующие выдержки из нормативных правовых актов приведены в Приложении 1 к настоящим Методическим рекомендациям.</w:t>
      </w:r>
    </w:p>
    <w:p w:rsidR="00CE6A08" w:rsidRPr="00CE6A08" w:rsidRDefault="00CE6A08" w:rsidP="00CE6A0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Трудовое законодательство не предусматривает специальных оснований </w:t>
      </w:r>
      <w:proofErr w:type="gramStart"/>
      <w:r w:rsidRPr="00CE6A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привлечения работника организации к дисциплинарной ответственности в связи с совершением им коррупционного правонарушения в интересах</w:t>
      </w:r>
      <w:proofErr w:type="gramEnd"/>
      <w:r w:rsidRPr="00CE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 имени организации.</w:t>
      </w:r>
    </w:p>
    <w:p w:rsidR="00CE6A08" w:rsidRPr="00CE6A08" w:rsidRDefault="00CE6A08" w:rsidP="00CE6A0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менее, в Трудовом кодексе Российской Федерации (далее – ТК РФ) существует возможность привлечения работника организации к дисциплинарной ответственности. </w:t>
      </w:r>
    </w:p>
    <w:p w:rsidR="00CE6A08" w:rsidRPr="00CE6A08" w:rsidRDefault="00CE6A08" w:rsidP="00CE6A0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6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Так, согласно статье 192 ТК РФ к дисциплинарным взысканиям, в частности, относится увольнение работника по основаниям, предусмотренным пунктами 5, 6, 9 или 10 части первой статьи 81, пунктом 1 статьи 336, а также пунктами 7 или 7.1 части первой статьи 81 ТК РФ в случаях, когда виновные действия, дающие основания для утраты доверия, совершены работником по месту работы и в</w:t>
      </w:r>
      <w:proofErr w:type="gramEnd"/>
      <w:r w:rsidRPr="00CE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исполнением им трудовых обязанностей. Трудовой </w:t>
      </w:r>
      <w:proofErr w:type="gramStart"/>
      <w:r w:rsidRPr="00CE6A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CE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работодателем, в том числе в следующих случаях:</w:t>
      </w:r>
    </w:p>
    <w:p w:rsidR="00CE6A08" w:rsidRPr="00CE6A08" w:rsidRDefault="00CE6A08" w:rsidP="00CE6A0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(подпункт «</w:t>
      </w:r>
      <w:proofErr w:type="gramStart"/>
      <w:r w:rsidRPr="00CE6A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E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CE6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proofErr w:type="gramEnd"/>
      <w:r w:rsidRPr="00CE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части 1 статьи 81 ТК РФ);</w:t>
      </w:r>
    </w:p>
    <w:p w:rsidR="00CE6A08" w:rsidRPr="00CE6A08" w:rsidRDefault="00CE6A08" w:rsidP="00CE6A0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(пункт 7 части первой статьи 81 ТК РФ);</w:t>
      </w:r>
    </w:p>
    <w:p w:rsidR="00CE6A08" w:rsidRPr="00CE6A08" w:rsidRDefault="00CE6A08" w:rsidP="00CE6A0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необоснованного решения руководителем организации (филиала, представительства),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 (пункт 9 части первой статьи 81 ТК РФ);</w:t>
      </w:r>
    </w:p>
    <w:p w:rsidR="00CE6A08" w:rsidRPr="00CE6A08" w:rsidRDefault="00CE6A08" w:rsidP="00CE6A0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однократного грубого нарушения руководителем организации (филиала, представительства), его заместителями своих трудовых обязанностей (пункт 10 части первой статьи 81 ТК РФ).</w:t>
      </w:r>
    </w:p>
    <w:p w:rsidR="00CE6A08" w:rsidRDefault="00CE6A08" w:rsidP="0058705E">
      <w:pPr>
        <w:spacing w:after="0" w:line="240" w:lineRule="auto"/>
      </w:pPr>
    </w:p>
    <w:sectPr w:rsidR="00CE6A08" w:rsidSect="00CE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B7"/>
    <w:rsid w:val="00136FB7"/>
    <w:rsid w:val="00165C95"/>
    <w:rsid w:val="0058705E"/>
    <w:rsid w:val="006277CE"/>
    <w:rsid w:val="009E4E4F"/>
    <w:rsid w:val="00B706A6"/>
    <w:rsid w:val="00C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В.Н</dc:creator>
  <cp:lastModifiedBy>Гордеева В.Н</cp:lastModifiedBy>
  <cp:revision>2</cp:revision>
  <dcterms:created xsi:type="dcterms:W3CDTF">2021-09-03T05:48:00Z</dcterms:created>
  <dcterms:modified xsi:type="dcterms:W3CDTF">2021-09-03T05:48:00Z</dcterms:modified>
</cp:coreProperties>
</file>