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F" w:rsidRPr="00934CE6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34CE6">
        <w:rPr>
          <w:rFonts w:ascii="Times New Roman" w:eastAsiaTheme="minorHAnsi" w:hAnsi="Times New Roman" w:cs="Times New Roman"/>
          <w:lang w:eastAsia="en-US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proofErr w:type="spellStart"/>
      <w:r w:rsidRPr="00934CE6">
        <w:rPr>
          <w:rFonts w:ascii="Times New Roman" w:eastAsiaTheme="minorHAnsi" w:hAnsi="Times New Roman" w:cs="Times New Roman"/>
          <w:lang w:eastAsia="en-US"/>
        </w:rPr>
        <w:t>с</w:t>
      </w:r>
      <w:proofErr w:type="gramStart"/>
      <w:r w:rsidRPr="00934CE6">
        <w:rPr>
          <w:rFonts w:ascii="Times New Roman" w:eastAsiaTheme="minorHAnsi" w:hAnsi="Times New Roman" w:cs="Times New Roman"/>
          <w:lang w:eastAsia="en-US"/>
        </w:rPr>
        <w:t>.Б</w:t>
      </w:r>
      <w:proofErr w:type="gramEnd"/>
      <w:r w:rsidRPr="00934CE6">
        <w:rPr>
          <w:rFonts w:ascii="Times New Roman" w:eastAsiaTheme="minorHAnsi" w:hAnsi="Times New Roman" w:cs="Times New Roman"/>
          <w:lang w:eastAsia="en-US"/>
        </w:rPr>
        <w:t>ольшой</w:t>
      </w:r>
      <w:proofErr w:type="spellEnd"/>
      <w:r w:rsidRPr="00934CE6">
        <w:rPr>
          <w:rFonts w:ascii="Times New Roman" w:eastAsiaTheme="minorHAnsi" w:hAnsi="Times New Roman" w:cs="Times New Roman"/>
          <w:lang w:eastAsia="en-US"/>
        </w:rPr>
        <w:t xml:space="preserve"> Толкай муниципального района </w:t>
      </w:r>
      <w:proofErr w:type="spellStart"/>
      <w:r w:rsidRPr="00934CE6">
        <w:rPr>
          <w:rFonts w:ascii="Times New Roman" w:eastAsiaTheme="minorHAnsi" w:hAnsi="Times New Roman" w:cs="Times New Roman"/>
          <w:lang w:eastAsia="en-US"/>
        </w:rPr>
        <w:t>Похвистневский</w:t>
      </w:r>
      <w:proofErr w:type="spellEnd"/>
      <w:r w:rsidRPr="00934CE6">
        <w:rPr>
          <w:rFonts w:ascii="Times New Roman" w:eastAsiaTheme="minorHAnsi" w:hAnsi="Times New Roman" w:cs="Times New Roman"/>
          <w:lang w:eastAsia="en-US"/>
        </w:rPr>
        <w:t xml:space="preserve"> Самарской области</w:t>
      </w:r>
    </w:p>
    <w:p w:rsidR="005C4BEF" w:rsidRPr="00934CE6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5C4BEF" w:rsidRPr="00934CE6" w:rsidRDefault="005C4BEF" w:rsidP="005C4BEF">
      <w:pPr>
        <w:spacing w:after="20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934CE6">
        <w:rPr>
          <w:rFonts w:ascii="Times New Roman" w:eastAsiaTheme="minorHAnsi" w:hAnsi="Times New Roman" w:cs="Times New Roman"/>
          <w:lang w:eastAsia="en-US"/>
        </w:rPr>
        <w:t>УТВЕРЖДЕНО</w:t>
      </w:r>
    </w:p>
    <w:p w:rsidR="005C4BEF" w:rsidRPr="00934CE6" w:rsidRDefault="005C4BEF" w:rsidP="005C4BEF">
      <w:pPr>
        <w:spacing w:after="20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934CE6">
        <w:rPr>
          <w:rFonts w:ascii="Times New Roman" w:eastAsiaTheme="minorHAnsi" w:hAnsi="Times New Roman" w:cs="Times New Roman"/>
          <w:lang w:eastAsia="en-US"/>
        </w:rPr>
        <w:t>Директор школы:</w:t>
      </w:r>
    </w:p>
    <w:p w:rsidR="005C4BEF" w:rsidRPr="00934CE6" w:rsidRDefault="005C4BEF" w:rsidP="005C4BEF">
      <w:pPr>
        <w:spacing w:after="20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934CE6">
        <w:rPr>
          <w:rFonts w:ascii="Times New Roman" w:eastAsiaTheme="minorHAnsi" w:hAnsi="Times New Roman" w:cs="Times New Roman"/>
          <w:lang w:eastAsia="en-US"/>
        </w:rPr>
        <w:t>_______________</w:t>
      </w:r>
    </w:p>
    <w:p w:rsidR="005C4BEF" w:rsidRPr="00934CE6" w:rsidRDefault="005C4BEF" w:rsidP="005C4BEF">
      <w:pPr>
        <w:spacing w:after="20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934CE6">
        <w:rPr>
          <w:rFonts w:ascii="Times New Roman" w:eastAsiaTheme="minorHAnsi" w:hAnsi="Times New Roman" w:cs="Times New Roman"/>
          <w:lang w:eastAsia="en-US"/>
        </w:rPr>
        <w:t>Бочарова</w:t>
      </w:r>
      <w:proofErr w:type="spellEnd"/>
      <w:r w:rsidRPr="00934CE6">
        <w:rPr>
          <w:rFonts w:ascii="Times New Roman" w:eastAsiaTheme="minorHAnsi" w:hAnsi="Times New Roman" w:cs="Times New Roman"/>
          <w:lang w:eastAsia="en-US"/>
        </w:rPr>
        <w:t xml:space="preserve"> Е.И.</w:t>
      </w:r>
    </w:p>
    <w:p w:rsidR="005C4BEF" w:rsidRPr="00934CE6" w:rsidRDefault="005C4BEF" w:rsidP="005C4BEF">
      <w:pPr>
        <w:spacing w:after="20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934CE6">
        <w:rPr>
          <w:rFonts w:ascii="Times New Roman" w:eastAsiaTheme="minorHAnsi" w:hAnsi="Times New Roman" w:cs="Times New Roman"/>
          <w:lang w:eastAsia="en-US"/>
        </w:rPr>
        <w:t xml:space="preserve">Приказ №   </w:t>
      </w:r>
      <w:proofErr w:type="gramStart"/>
      <w:r w:rsidRPr="00934CE6">
        <w:rPr>
          <w:rFonts w:ascii="Times New Roman" w:eastAsiaTheme="minorHAnsi" w:hAnsi="Times New Roman" w:cs="Times New Roman"/>
          <w:lang w:eastAsia="en-US"/>
        </w:rPr>
        <w:t>от</w:t>
      </w:r>
      <w:proofErr w:type="gramEnd"/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СРЕДНЕСРОЧНАЯ ПРОГРАММА</w:t>
      </w: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</w:t>
      </w: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бюджетного общеобразовательного учреждения </w:t>
      </w: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Самарской области </w:t>
      </w: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средней общеобразовательной школы </w:t>
      </w:r>
      <w:proofErr w:type="spellStart"/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>.Б</w:t>
      </w:r>
      <w:proofErr w:type="gramEnd"/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>ольшой</w:t>
      </w:r>
      <w:proofErr w:type="spellEnd"/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Толкай </w:t>
      </w: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Похвистневский</w:t>
      </w:r>
      <w:proofErr w:type="spellEnd"/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7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Самарской области</w:t>
      </w:r>
    </w:p>
    <w:p w:rsidR="005C4BEF" w:rsidRPr="00117DBB" w:rsidRDefault="005C4BEF" w:rsidP="005C4BEF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BEF" w:rsidRDefault="005C4BEF" w:rsidP="005C4BE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2644" w:rsidRDefault="00132644" w:rsidP="005C4BEF">
      <w:pPr>
        <w:jc w:val="center"/>
      </w:pPr>
    </w:p>
    <w:p w:rsidR="008B636A" w:rsidRDefault="008B636A" w:rsidP="005C4BEF">
      <w:pPr>
        <w:jc w:val="center"/>
      </w:pPr>
    </w:p>
    <w:p w:rsidR="008B636A" w:rsidRDefault="008B636A" w:rsidP="005C4BEF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36A">
        <w:rPr>
          <w:rFonts w:ascii="Times New Roman" w:hAnsi="Times New Roman" w:cs="Times New Roman"/>
          <w:sz w:val="32"/>
          <w:szCs w:val="32"/>
        </w:rPr>
        <w:lastRenderedPageBreak/>
        <w:t>Паспорт</w:t>
      </w:r>
    </w:p>
    <w:tbl>
      <w:tblPr>
        <w:tblW w:w="0" w:type="auto"/>
        <w:tblInd w:w="-27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183"/>
      </w:tblGrid>
      <w:tr w:rsidR="00D97195" w:rsidRPr="00D97195" w:rsidTr="00525153">
        <w:trPr>
          <w:cantSplit/>
          <w:trHeight w:hRule="exact" w:val="1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59" w:line="257" w:lineRule="auto"/>
              <w:ind w:left="213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2268220</wp:posOffset>
                      </wp:positionH>
                      <wp:positionV relativeFrom="page">
                        <wp:posOffset>1708785</wp:posOffset>
                      </wp:positionV>
                      <wp:extent cx="988060" cy="179705"/>
                      <wp:effectExtent l="1270" t="3810" r="1270" b="0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88060" cy="179705"/>
                              </a:xfrm>
                              <a:custGeom>
                                <a:avLst/>
                                <a:gdLst>
                                  <a:gd name="T0" fmla="*/ 0 w 987856"/>
                                  <a:gd name="T1" fmla="*/ 0 h 179831"/>
                                  <a:gd name="T2" fmla="*/ 0 w 987856"/>
                                  <a:gd name="T3" fmla="*/ 179831 h 179831"/>
                                  <a:gd name="T4" fmla="*/ 987856 w 987856"/>
                                  <a:gd name="T5" fmla="*/ 179831 h 179831"/>
                                  <a:gd name="T6" fmla="*/ 987856 w 987856"/>
                                  <a:gd name="T7" fmla="*/ 0 h 179831"/>
                                  <a:gd name="T8" fmla="*/ 0 w 987856"/>
                                  <a:gd name="T9" fmla="*/ 0 h 179831"/>
                                  <a:gd name="T10" fmla="*/ 0 w 987856"/>
                                  <a:gd name="T11" fmla="*/ 0 h 179831"/>
                                  <a:gd name="T12" fmla="*/ 987856 w 987856"/>
                                  <a:gd name="T13" fmla="*/ 179831 h 179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987856" h="179831">
                                    <a:moveTo>
                                      <a:pt x="0" y="0"/>
                                    </a:moveTo>
                                    <a:lnTo>
                                      <a:pt x="0" y="179831"/>
                                    </a:lnTo>
                                    <a:lnTo>
                                      <a:pt x="987856" y="179831"/>
                                    </a:lnTo>
                                    <a:lnTo>
                                      <a:pt x="98785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6" style="position:absolute;margin-left:178.6pt;margin-top:134.55pt;width:77.8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7856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" o:allowincell="f" path="m,l,179831r987856,l987856,,,xe" stroked="f">
                      <v:path arrowok="t" o:connecttype="custom" o:connectlocs="0,0;0,179705;988060,179705;988060,0;0,0" o:connectangles="0,0,0,0,0" textboxrect="0,0,987856,179831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3324225</wp:posOffset>
                      </wp:positionH>
                      <wp:positionV relativeFrom="page">
                        <wp:posOffset>1518285</wp:posOffset>
                      </wp:positionV>
                      <wp:extent cx="3158490" cy="179705"/>
                      <wp:effectExtent l="0" t="3810" r="3810" b="0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58490" cy="179705"/>
                              </a:xfrm>
                              <a:custGeom>
                                <a:avLst/>
                                <a:gdLst>
                                  <a:gd name="T0" fmla="*/ 0 w 3158363"/>
                                  <a:gd name="T1" fmla="*/ 0 h 179831"/>
                                  <a:gd name="T2" fmla="*/ 0 w 3158363"/>
                                  <a:gd name="T3" fmla="*/ 179831 h 179831"/>
                                  <a:gd name="T4" fmla="*/ 3158363 w 3158363"/>
                                  <a:gd name="T5" fmla="*/ 179831 h 179831"/>
                                  <a:gd name="T6" fmla="*/ 3158363 w 3158363"/>
                                  <a:gd name="T7" fmla="*/ 0 h 179831"/>
                                  <a:gd name="T8" fmla="*/ 0 w 3158363"/>
                                  <a:gd name="T9" fmla="*/ 0 h 179831"/>
                                  <a:gd name="T10" fmla="*/ 0 w 3158363"/>
                                  <a:gd name="T11" fmla="*/ 0 h 179831"/>
                                  <a:gd name="T12" fmla="*/ 3158363 w 3158363"/>
                                  <a:gd name="T13" fmla="*/ 179831 h 179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3158363" h="179831">
                                    <a:moveTo>
                                      <a:pt x="0" y="0"/>
                                    </a:moveTo>
                                    <a:lnTo>
                                      <a:pt x="0" y="179831"/>
                                    </a:lnTo>
                                    <a:lnTo>
                                      <a:pt x="3158363" y="179831"/>
                                    </a:lnTo>
                                    <a:lnTo>
                                      <a:pt x="315836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" o:spid="_x0000_s1026" style="position:absolute;margin-left:261.75pt;margin-top:119.55pt;width:248.7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363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" o:allowincell="f" path="m,l,179831r3158363,l3158363,,,xe" stroked="f">
                      <v:path arrowok="t" o:connecttype="custom" o:connectlocs="0,0;0,179705;3158490,179705;3158490,0;0,0" o:connectangles="0,0,0,0,0" textboxrect="0,0,3158363,179831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есро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 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амма развит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средней общеобразовательной школы с. Большой</w:t>
            </w:r>
            <w:proofErr w:type="gramStart"/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олкай муниципального района </w:t>
            </w:r>
            <w:proofErr w:type="spellStart"/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Похвистневский</w:t>
            </w:r>
            <w:proofErr w:type="spellEnd"/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D97195" w:rsidRPr="00D97195" w:rsidRDefault="00D97195" w:rsidP="00D97195">
            <w:pPr>
              <w:widowControl w:val="0"/>
              <w:spacing w:before="59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7195" w:rsidRPr="00D97195" w:rsidTr="00061E86">
        <w:trPr>
          <w:cantSplit/>
          <w:trHeight w:hRule="exact" w:val="1452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95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spacing w:after="11" w:line="1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95" w:rsidRPr="00D97195" w:rsidRDefault="00D97195" w:rsidP="00D97195">
            <w:pPr>
              <w:widowControl w:val="0"/>
              <w:spacing w:line="258" w:lineRule="auto"/>
              <w:ind w:left="2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ЦельизадачиП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proofErr w:type="spellEnd"/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E75E22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r w:rsidR="00E75E22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7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июню 2022</w:t>
            </w:r>
            <w:r w:rsidR="00E75E22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положительной динамики </w:t>
            </w:r>
            <w:r w:rsidR="00E7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proofErr w:type="spellStart"/>
            <w:r w:rsidR="00E7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="00E7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E22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="00E7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класса по результатам ГИА до 100% и к декабрю 2022 года </w:t>
            </w:r>
            <w:r w:rsidR="00E75E22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динамики качества образовательных результатов </w:t>
            </w: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учащихся 2-11 классов по результатам  внешних оценочных процедур  </w:t>
            </w:r>
            <w:proofErr w:type="gramStart"/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менее 5%.</w:t>
            </w:r>
          </w:p>
        </w:tc>
      </w:tr>
      <w:tr w:rsidR="00D97195" w:rsidRPr="00D97195" w:rsidTr="00061E86">
        <w:trPr>
          <w:cantSplit/>
          <w:trHeight w:hRule="exact" w:val="296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Повысить  долю </w:t>
            </w:r>
            <w:proofErr w:type="gramStart"/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высокой мотивацией к обучению на 10 % средствами </w:t>
            </w:r>
            <w:r w:rsidR="00E550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урочной, </w:t>
            </w: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внеурочной и  внеклассной деятельности по предметам, тренинги. </w:t>
            </w:r>
          </w:p>
          <w:p w:rsidR="00D97195" w:rsidRPr="00D97195" w:rsidRDefault="00D97195" w:rsidP="00D97195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Повысить уровень соответствия урока требованиям ФГОС на 25 баллов, через организацию наставничества и профессиональное развитие педагогов.</w:t>
            </w:r>
          </w:p>
          <w:p w:rsidR="00061E86" w:rsidRPr="00D97195" w:rsidRDefault="00061E86" w:rsidP="00061E86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ысить уровень соответствия занятий внеурочной деятельности </w:t>
            </w: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требованиям ФГОС на 25 баллов, через организацию наставничества и профессиональное развитие педагогов.</w:t>
            </w:r>
          </w:p>
          <w:p w:rsidR="00D97195" w:rsidRPr="00D97195" w:rsidRDefault="00D97195" w:rsidP="00061E86">
            <w:pPr>
              <w:spacing w:after="200" w:line="276" w:lineRule="auto"/>
              <w:ind w:left="6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195" w:rsidRPr="00D97195" w:rsidTr="009919DC">
        <w:trPr>
          <w:cantSplit/>
          <w:trHeight w:hRule="exact" w:val="1984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9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 образовательных результатов учащихся 2-11 классов</w:t>
            </w:r>
            <w:r w:rsidR="00991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7195" w:rsidRPr="00D97195" w:rsidRDefault="00D97195" w:rsidP="00D97195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высокой мотивацией к обучению</w:t>
            </w:r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7195" w:rsidRPr="00D97195" w:rsidRDefault="00D97195" w:rsidP="00D97195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 соответствия урока требованиям ФГОС</w:t>
            </w:r>
            <w:r w:rsidR="00991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7195" w:rsidRPr="00D97195" w:rsidRDefault="00D97195" w:rsidP="00D97195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 учебной мотивации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участников образовательных отношений </w:t>
            </w:r>
          </w:p>
          <w:p w:rsidR="00D97195" w:rsidRPr="00D97195" w:rsidRDefault="00D97195" w:rsidP="00D97195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Степень удовлетворенности школьной жизнью участников образовательных отношений </w:t>
            </w:r>
          </w:p>
          <w:p w:rsidR="00D97195" w:rsidRPr="00D97195" w:rsidRDefault="00D97195" w:rsidP="009919DC">
            <w:pPr>
              <w:spacing w:after="200" w:line="276" w:lineRule="auto"/>
              <w:ind w:left="36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195" w:rsidRPr="00D97195" w:rsidTr="009948ED">
        <w:trPr>
          <w:cantSplit/>
          <w:trHeight w:hRule="exact" w:val="3273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90" w:line="257" w:lineRule="auto"/>
              <w:ind w:left="144"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 сбора и обработ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и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орма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ии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numPr>
                <w:ilvl w:val="0"/>
                <w:numId w:val="18"/>
              </w:numPr>
              <w:spacing w:before="61" w:line="277" w:lineRule="auto"/>
              <w:ind w:right="9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МСОКО в АСУ РСО (административные контрольные работы, муниципальные и региональные мониторинги)</w:t>
            </w:r>
          </w:p>
          <w:p w:rsidR="00D97195" w:rsidRPr="00D97195" w:rsidRDefault="00D97195" w:rsidP="009919DC">
            <w:pPr>
              <w:widowControl w:val="0"/>
              <w:numPr>
                <w:ilvl w:val="0"/>
                <w:numId w:val="18"/>
              </w:numPr>
              <w:spacing w:before="61" w:line="277" w:lineRule="auto"/>
              <w:ind w:right="9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итоговой аттестации обучающихся 9-11 классов</w:t>
            </w:r>
          </w:p>
          <w:p w:rsidR="00D97195" w:rsidRPr="00D97195" w:rsidRDefault="00D97195" w:rsidP="00D97195">
            <w:pPr>
              <w:widowControl w:val="0"/>
              <w:numPr>
                <w:ilvl w:val="0"/>
                <w:numId w:val="18"/>
              </w:numPr>
              <w:spacing w:before="61" w:line="277" w:lineRule="auto"/>
              <w:ind w:right="9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обучающихся (методика изучения мотивации, удовлетворенности учащихся школьной </w:t>
            </w:r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жизнью (</w:t>
            </w:r>
            <w:proofErr w:type="spellStart"/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А.А.Андреев</w:t>
            </w:r>
            <w:proofErr w:type="spellEnd"/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D97195" w:rsidRPr="00D97195" w:rsidRDefault="00D97195" w:rsidP="00D97195">
            <w:pPr>
              <w:widowControl w:val="0"/>
              <w:numPr>
                <w:ilvl w:val="0"/>
                <w:numId w:val="18"/>
              </w:numPr>
              <w:spacing w:before="61" w:line="277" w:lineRule="auto"/>
              <w:ind w:right="9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оценка урока на соответствие реализации требований ФГОС (авторы: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И.В.Сорокина</w:t>
            </w:r>
            <w:proofErr w:type="spell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С.Е.Джаджа</w:t>
            </w:r>
            <w:proofErr w:type="spell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D97195" w:rsidRPr="00D97195" w:rsidRDefault="00D97195" w:rsidP="009919DC">
            <w:pPr>
              <w:widowControl w:val="0"/>
              <w:numPr>
                <w:ilvl w:val="0"/>
                <w:numId w:val="18"/>
              </w:numPr>
              <w:spacing w:before="61" w:line="277" w:lineRule="auto"/>
              <w:ind w:right="9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на степень </w:t>
            </w:r>
            <w:proofErr w:type="spell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грамотности.</w:t>
            </w:r>
          </w:p>
        </w:tc>
      </w:tr>
      <w:tr w:rsidR="00D97195" w:rsidRPr="00D97195" w:rsidTr="00525153">
        <w:trPr>
          <w:cantSplit/>
          <w:trHeight w:hRule="exact" w:val="2290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88" w:line="281" w:lineRule="auto"/>
              <w:ind w:left="358" w:right="1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D9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этапы 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ии 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ограммы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8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="00A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A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30</w:t>
            </w:r>
            <w:r w:rsidR="00A9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.12.2022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7195" w:rsidRPr="00D97195" w:rsidRDefault="00D97195" w:rsidP="00D97195">
            <w:pPr>
              <w:widowControl w:val="0"/>
              <w:spacing w:before="8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Подготовительный этап – анализ проблем и планирование мероприятий программы (</w:t>
            </w:r>
            <w:r w:rsidR="0051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2022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г)</w:t>
            </w:r>
          </w:p>
          <w:p w:rsidR="00D97195" w:rsidRPr="00D97195" w:rsidRDefault="00D97195" w:rsidP="00D97195">
            <w:pPr>
              <w:widowControl w:val="0"/>
              <w:spacing w:before="8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Основной этап – реализация направлений данной програм</w:t>
            </w:r>
            <w:r w:rsidR="0051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проведение мониторинга (май -15.05.2022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г). </w:t>
            </w:r>
          </w:p>
          <w:p w:rsidR="00D97195" w:rsidRPr="00D97195" w:rsidRDefault="00D97195" w:rsidP="00D97195">
            <w:pPr>
              <w:widowControl w:val="0"/>
              <w:spacing w:before="8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Обобщающий этап – анализ результатов реализации среднесрочной программы, определение перспектив развит</w:t>
            </w:r>
            <w:r w:rsidR="0051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на 2022 год (15.12-30.12.2022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</w:tr>
      <w:tr w:rsidR="00D97195" w:rsidRPr="00D97195" w:rsidTr="00DE0E92">
        <w:trPr>
          <w:cantSplit/>
          <w:trHeight w:hRule="exact" w:val="1401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66" w:line="260" w:lineRule="auto"/>
              <w:ind w:left="247" w:right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м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97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или 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numPr>
                <w:ilvl w:val="0"/>
                <w:numId w:val="4"/>
              </w:numPr>
              <w:spacing w:before="61" w:line="258" w:lineRule="auto"/>
              <w:ind w:right="68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работы </w:t>
            </w:r>
            <w:r w:rsidR="00301F90" w:rsidRPr="00D9719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«Комфортная среда»</w:t>
            </w:r>
            <w:r w:rsidR="00301F90" w:rsidRPr="00D9719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Pr="00D97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 1 </w:t>
            </w:r>
            <w:r w:rsidR="009D2EB0" w:rsidRPr="0030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«Низкая учебная мотивация»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97195" w:rsidRPr="00D97195" w:rsidRDefault="00D97195" w:rsidP="00D97195">
            <w:pPr>
              <w:widowControl w:val="0"/>
              <w:numPr>
                <w:ilvl w:val="0"/>
                <w:numId w:val="4"/>
              </w:numPr>
              <w:spacing w:before="3" w:line="257" w:lineRule="auto"/>
              <w:ind w:right="3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работы </w:t>
            </w:r>
            <w:r w:rsidR="00301F90" w:rsidRPr="00D971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="00301F90" w:rsidRPr="00D9719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Современная школа</w:t>
            </w:r>
            <w:r w:rsidR="00301F90" w:rsidRPr="00D97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(риск 2  «</w:t>
            </w:r>
            <w:r w:rsidR="00BC77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9D2EB0" w:rsidRPr="00301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изкая предметная и методическая компетентность учителей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D97195" w:rsidRPr="00D97195" w:rsidRDefault="00D97195" w:rsidP="00301F90">
            <w:pPr>
              <w:widowControl w:val="0"/>
              <w:spacing w:before="3" w:line="257" w:lineRule="auto"/>
              <w:ind w:right="3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195" w:rsidRPr="00D97195" w:rsidTr="00DB7FC1">
        <w:trPr>
          <w:cantSplit/>
          <w:trHeight w:hRule="exact" w:val="2990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109" w:line="281" w:lineRule="auto"/>
              <w:ind w:left="364" w:righ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идаемые ко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ечные резуль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реализа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  <w:p w:rsidR="00D97195" w:rsidRPr="00D97195" w:rsidRDefault="00D97195" w:rsidP="00D97195">
            <w:pPr>
              <w:widowControl w:val="0"/>
              <w:spacing w:line="240" w:lineRule="auto"/>
              <w:ind w:left="31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.Положительная динамика </w:t>
            </w:r>
            <w:r w:rsidR="0069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proofErr w:type="spellStart"/>
            <w:r w:rsidR="0069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="0069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3EC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="0069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класса по результатам ГИА до 100% и к декабрю 2022 года </w:t>
            </w:r>
            <w:r w:rsidR="006903EC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динамики качества образовательных результатов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2-11 классов по результатам  внешних оценочных процедур </w:t>
            </w: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5%.</w:t>
            </w:r>
          </w:p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97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Инфраструктура школы, способная обеспечить  качественное  проведение образовательного процесса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</w:p>
          <w:p w:rsidR="00D97195" w:rsidRPr="00D97195" w:rsidRDefault="006903EC" w:rsidP="00D97195">
            <w:pPr>
              <w:widowControl w:val="0"/>
              <w:autoSpaceDE w:val="0"/>
              <w:autoSpaceDN w:val="0"/>
              <w:spacing w:before="77" w:line="274" w:lineRule="exact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="00D97195"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97195" w:rsidRPr="00D97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Созданы условия  для всех участников образовательного процесса</w:t>
            </w:r>
            <w:r w:rsidR="00D97195" w:rsidRPr="00D9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D97195" w:rsidRPr="00D97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способствующие развитию мотивации к самосовершенствованию личности.</w:t>
            </w:r>
          </w:p>
          <w:p w:rsidR="00D97195" w:rsidRPr="00D97195" w:rsidRDefault="006903EC" w:rsidP="00D97195">
            <w:pPr>
              <w:widowControl w:val="0"/>
              <w:tabs>
                <w:tab w:val="left" w:pos="854"/>
                <w:tab w:val="left" w:pos="2723"/>
                <w:tab w:val="left" w:pos="3999"/>
                <w:tab w:val="left" w:pos="4412"/>
                <w:tab w:val="left" w:pos="6244"/>
              </w:tabs>
              <w:spacing w:before="39" w:line="240" w:lineRule="auto"/>
              <w:ind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="00D97195" w:rsidRPr="00D971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Созданы условия для повышения профессионального мастерства педагогов.</w:t>
            </w:r>
          </w:p>
          <w:p w:rsidR="00D97195" w:rsidRPr="00D97195" w:rsidRDefault="00D97195" w:rsidP="00D97195">
            <w:pPr>
              <w:widowControl w:val="0"/>
              <w:autoSpaceDE w:val="0"/>
              <w:autoSpaceDN w:val="0"/>
              <w:spacing w:before="77" w:line="274" w:lineRule="exac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widowControl w:val="0"/>
              <w:autoSpaceDE w:val="0"/>
              <w:autoSpaceDN w:val="0"/>
              <w:spacing w:before="77" w:line="274" w:lineRule="exac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widowControl w:val="0"/>
              <w:autoSpaceDE w:val="0"/>
              <w:autoSpaceDN w:val="0"/>
              <w:spacing w:before="77" w:line="274" w:lineRule="exac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widowControl w:val="0"/>
              <w:tabs>
                <w:tab w:val="left" w:pos="854"/>
                <w:tab w:val="left" w:pos="2723"/>
                <w:tab w:val="left" w:pos="3999"/>
                <w:tab w:val="left" w:pos="4412"/>
                <w:tab w:val="left" w:pos="6244"/>
              </w:tabs>
              <w:spacing w:before="39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97195" w:rsidRPr="00D97195" w:rsidRDefault="00D97195" w:rsidP="00D97195">
            <w:pPr>
              <w:widowControl w:val="0"/>
              <w:spacing w:before="12" w:line="221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195" w:rsidRPr="00D97195" w:rsidTr="00525153">
        <w:trPr>
          <w:cantSplit/>
          <w:trHeight w:hRule="exact" w:val="708"/>
        </w:trPr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109" w:line="281" w:lineRule="auto"/>
              <w:ind w:righ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Исполнители</w:t>
            </w:r>
          </w:p>
        </w:tc>
        <w:tc>
          <w:tcPr>
            <w:tcW w:w="818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коллектив, родительское сообщество, социальные партнеры, обучающиеся</w:t>
            </w:r>
          </w:p>
        </w:tc>
      </w:tr>
      <w:tr w:rsidR="00D97195" w:rsidRPr="00D97195" w:rsidTr="00525153">
        <w:trPr>
          <w:cantSplit/>
          <w:trHeight w:hRule="exact" w:val="212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69" w:line="280" w:lineRule="auto"/>
              <w:ind w:left="370" w:right="2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ядок уп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авления</w:t>
            </w:r>
          </w:p>
          <w:p w:rsidR="00D97195" w:rsidRPr="00D97195" w:rsidRDefault="00D97195" w:rsidP="00D97195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ией</w:t>
            </w:r>
          </w:p>
          <w:p w:rsidR="00D97195" w:rsidRPr="00D97195" w:rsidRDefault="00D97195" w:rsidP="00D97195">
            <w:pPr>
              <w:widowControl w:val="0"/>
              <w:spacing w:before="109" w:line="281" w:lineRule="auto"/>
              <w:ind w:left="364" w:righ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9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7195" w:rsidRPr="00D97195" w:rsidRDefault="00D97195" w:rsidP="00D97195">
            <w:pPr>
              <w:widowControl w:val="0"/>
              <w:spacing w:before="64" w:line="277" w:lineRule="auto"/>
              <w:ind w:left="146"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прогр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о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ществляется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едагогическим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школы.</w:t>
            </w:r>
          </w:p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ствляется д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ректором ш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лы.</w:t>
            </w:r>
          </w:p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реализации программы и подготовка отчета. Доклад по реализации программы перед общественностью и учредителем.</w:t>
            </w:r>
          </w:p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7195" w:rsidRPr="00D97195" w:rsidRDefault="00D97195" w:rsidP="00D97195">
            <w:pPr>
              <w:widowControl w:val="0"/>
              <w:tabs>
                <w:tab w:val="left" w:pos="854"/>
              </w:tabs>
              <w:spacing w:before="60" w:line="267" w:lineRule="auto"/>
              <w:ind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7195" w:rsidRPr="00D97195" w:rsidRDefault="00D97195" w:rsidP="00D97195">
      <w:pPr>
        <w:rPr>
          <w:rFonts w:ascii="Times New Roman" w:hAnsi="Times New Roman" w:cs="Times New Roman"/>
          <w:sz w:val="24"/>
          <w:szCs w:val="24"/>
        </w:rPr>
        <w:sectPr w:rsidR="00D97195" w:rsidRPr="00D97195">
          <w:pgSz w:w="11906" w:h="16838"/>
          <w:pgMar w:top="1034" w:right="519" w:bottom="1134" w:left="1498" w:header="0" w:footer="0" w:gutter="0"/>
          <w:cols w:space="708"/>
        </w:sectPr>
      </w:pPr>
    </w:p>
    <w:p w:rsidR="00D97195" w:rsidRPr="00D97195" w:rsidRDefault="00D97195" w:rsidP="00D9719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97195" w:rsidRPr="00D97195" w:rsidRDefault="00D97195" w:rsidP="00D9719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97195" w:rsidRPr="00D97195" w:rsidRDefault="00D97195" w:rsidP="00D97195">
      <w:pPr>
        <w:spacing w:after="3" w:line="180" w:lineRule="exact"/>
        <w:rPr>
          <w:rFonts w:ascii="Times New Roman" w:hAnsi="Times New Roman" w:cs="Times New Roman"/>
          <w:sz w:val="24"/>
          <w:szCs w:val="24"/>
        </w:rPr>
      </w:pPr>
    </w:p>
    <w:p w:rsidR="00D97195" w:rsidRPr="00D97195" w:rsidRDefault="00D97195" w:rsidP="00D97195">
      <w:pPr>
        <w:widowControl w:val="0"/>
        <w:numPr>
          <w:ilvl w:val="0"/>
          <w:numId w:val="19"/>
        </w:numPr>
        <w:spacing w:line="239" w:lineRule="auto"/>
        <w:ind w:right="58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новны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637B6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адачи</w:t>
      </w:r>
      <w:r w:rsidR="00637B6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очной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аммы,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роки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эт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апы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ее</w:t>
      </w:r>
      <w:r w:rsidR="00637B6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ации,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икаторов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37B6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637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="00637B6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97195" w:rsidRPr="00D97195" w:rsidRDefault="00D97195" w:rsidP="00D97195">
      <w:pPr>
        <w:widowControl w:val="0"/>
        <w:spacing w:line="239" w:lineRule="auto"/>
        <w:ind w:left="1649" w:right="58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195" w:rsidRPr="00D97195" w:rsidRDefault="00D97195" w:rsidP="00D9719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195" w:rsidRPr="00D97195" w:rsidRDefault="00D97195" w:rsidP="00D97195">
      <w:pPr>
        <w:widowControl w:val="0"/>
        <w:spacing w:before="61" w:line="258" w:lineRule="auto"/>
        <w:ind w:left="360" w:right="682"/>
        <w:contextualSpacing/>
        <w:rPr>
          <w:rFonts w:ascii="Times New Roman" w:eastAsia="Times New Roman" w:hAnsi="Times New Roman" w:cs="Times New Roman"/>
          <w:color w:val="000000"/>
          <w:spacing w:val="51"/>
          <w:w w:val="10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690880</wp:posOffset>
                </wp:positionV>
                <wp:extent cx="1831975" cy="208915"/>
                <wp:effectExtent l="2540" t="0" r="3810" b="254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208915"/>
                        </a:xfrm>
                        <a:custGeom>
                          <a:avLst/>
                          <a:gdLst>
                            <a:gd name="T0" fmla="*/ 0 w 1832102"/>
                            <a:gd name="T1" fmla="*/ 0 h 208788"/>
                            <a:gd name="T2" fmla="*/ 0 w 1832102"/>
                            <a:gd name="T3" fmla="*/ 208788 h 208788"/>
                            <a:gd name="T4" fmla="*/ 1832102 w 1832102"/>
                            <a:gd name="T5" fmla="*/ 208788 h 208788"/>
                            <a:gd name="T6" fmla="*/ 1832102 w 1832102"/>
                            <a:gd name="T7" fmla="*/ 0 h 208788"/>
                            <a:gd name="T8" fmla="*/ 0 w 1832102"/>
                            <a:gd name="T9" fmla="*/ 0 h 208788"/>
                            <a:gd name="T10" fmla="*/ 0 w 1832102"/>
                            <a:gd name="T11" fmla="*/ 0 h 208788"/>
                            <a:gd name="T12" fmla="*/ 1832102 w 1832102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3210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832102" y="208788"/>
                              </a:lnTo>
                              <a:lnTo>
                                <a:pt x="18321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4.95pt;margin-top:54.4pt;width:144.25pt;height:16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210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" o:allowincell="f" path="m,l,208788r1832102,l1832102,,,xe" stroked="f">
                <v:path arrowok="t" o:connecttype="custom" o:connectlocs="0,0;0,208915;1831975,208915;1831975,0;0,0" o:connectangles="0,0,0,0,0" textboxrect="0,0,1832102,208788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460375</wp:posOffset>
                </wp:positionV>
                <wp:extent cx="3171825" cy="208915"/>
                <wp:effectExtent l="0" t="0" r="2540" b="444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1825" cy="208915"/>
                        </a:xfrm>
                        <a:custGeom>
                          <a:avLst/>
                          <a:gdLst>
                            <a:gd name="T0" fmla="*/ 0 w 3172078"/>
                            <a:gd name="T1" fmla="*/ 0 h 208788"/>
                            <a:gd name="T2" fmla="*/ 0 w 3172078"/>
                            <a:gd name="T3" fmla="*/ 208788 h 208788"/>
                            <a:gd name="T4" fmla="*/ 3172078 w 3172078"/>
                            <a:gd name="T5" fmla="*/ 208788 h 208788"/>
                            <a:gd name="T6" fmla="*/ 3172078 w 3172078"/>
                            <a:gd name="T7" fmla="*/ 0 h 208788"/>
                            <a:gd name="T8" fmla="*/ 0 w 3172078"/>
                            <a:gd name="T9" fmla="*/ 0 h 208788"/>
                            <a:gd name="T10" fmla="*/ 0 w 3172078"/>
                            <a:gd name="T11" fmla="*/ 0 h 208788"/>
                            <a:gd name="T12" fmla="*/ 3172078 w 3172078"/>
                            <a:gd name="T13" fmla="*/ 208788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7207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172078" y="208788"/>
                              </a:lnTo>
                              <a:lnTo>
                                <a:pt x="3172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288.55pt;margin-top:36.25pt;width:249.75pt;height:1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207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" o:allowincell="f" path="m,l,208788r3172078,l3172078,,,xe" stroked="f">
                <v:path arrowok="t" o:connecttype="custom" o:connectlocs="0,0;0,208915;3171825,208915;3171825,0;0,0" o:connectangles="0,0,0,0,0" textboxrect="0,0,3172078,208788"/>
                <w10:wrap anchorx="page"/>
              </v:shape>
            </w:pict>
          </mc:Fallback>
        </mc:AlternateContent>
      </w:r>
      <w:proofErr w:type="gramStart"/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Ц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ь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="002210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ро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</w:t>
      </w:r>
      <w:r w:rsidR="002210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783B60">
        <w:rPr>
          <w:rFonts w:ascii="Times New Roman" w:eastAsia="Times New Roman" w:hAnsi="Times New Roman" w:cs="Times New Roman"/>
          <w:color w:val="000000"/>
          <w:spacing w:val="51"/>
          <w:w w:val="101"/>
          <w:sz w:val="24"/>
          <w:szCs w:val="24"/>
        </w:rPr>
        <w:t>я о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к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июню 2022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положительной динамики </w:t>
      </w:r>
      <w:r w:rsidR="009D4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 w:rsidR="009D43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E10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 по результатам ГИА</w:t>
      </w:r>
      <w:r w:rsidR="00E10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100%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 декабрю 2022 года </w:t>
      </w:r>
      <w:r w:rsidR="00E104B2"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положительной динамики качества образовательных результатов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2-11 классов по результатам  внешних оценочных процедур  на не менее 5% ч</w:t>
      </w:r>
      <w:r w:rsidRPr="00D97195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783B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78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783B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hAnsi="Times New Roman" w:cs="Times New Roman"/>
          <w:sz w:val="24"/>
          <w:szCs w:val="24"/>
          <w:lang w:eastAsia="en-US"/>
        </w:rPr>
        <w:t xml:space="preserve">низким уровнем </w:t>
      </w:r>
      <w:r w:rsidR="00783B60">
        <w:rPr>
          <w:rFonts w:ascii="Times New Roman" w:hAnsi="Times New Roman" w:cs="Times New Roman"/>
          <w:sz w:val="24"/>
          <w:szCs w:val="24"/>
          <w:lang w:eastAsia="en-US"/>
        </w:rPr>
        <w:t xml:space="preserve">учебной мотивации и </w:t>
      </w:r>
      <w:r w:rsidR="00783B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низкой предметной и методической компетентности</w:t>
      </w:r>
      <w:proofErr w:type="gramEnd"/>
      <w:r w:rsidR="00783B60" w:rsidRPr="00301F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учителей</w:t>
      </w:r>
      <w:r w:rsidR="00783B6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97195" w:rsidRPr="00D97195" w:rsidRDefault="00D97195" w:rsidP="00D97195">
      <w:pPr>
        <w:widowControl w:val="0"/>
        <w:spacing w:line="270" w:lineRule="auto"/>
        <w:ind w:left="19" w:right="638" w:firstLine="710"/>
        <w:jc w:val="both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2210C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="002210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="002210C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тигн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2210C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2210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ессе</w:t>
      </w:r>
      <w:r w:rsidR="002210C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ш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2210C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ч</w:t>
      </w:r>
      <w:r w:rsidR="002210C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подпрограмм:</w:t>
      </w:r>
    </w:p>
    <w:p w:rsidR="00D97195" w:rsidRPr="00D97195" w:rsidRDefault="00D97195" w:rsidP="00D97195">
      <w:pPr>
        <w:widowControl w:val="0"/>
        <w:numPr>
          <w:ilvl w:val="0"/>
          <w:numId w:val="9"/>
        </w:numPr>
        <w:spacing w:before="61" w:line="258" w:lineRule="auto"/>
        <w:ind w:right="6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Подпрограмма работы </w:t>
      </w:r>
      <w:r w:rsidR="00A57685" w:rsidRPr="00D97195">
        <w:rPr>
          <w:rFonts w:ascii="Times New Roman" w:hAnsi="Times New Roman" w:cs="Times New Roman"/>
          <w:sz w:val="24"/>
          <w:szCs w:val="24"/>
          <w:u w:val="single"/>
          <w:lang w:eastAsia="en-US"/>
        </w:rPr>
        <w:t>«Комфортная среда»</w:t>
      </w:r>
      <w:r w:rsidR="00A57685" w:rsidRPr="00D97195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A57685" w:rsidRPr="00D971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A57685"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риск 1 </w:t>
      </w:r>
      <w:r w:rsidR="00A57685" w:rsidRPr="00301F90">
        <w:rPr>
          <w:rFonts w:ascii="Times New Roman" w:eastAsia="Times New Roman" w:hAnsi="Times New Roman" w:cs="Times New Roman"/>
          <w:color w:val="000000"/>
          <w:sz w:val="24"/>
          <w:szCs w:val="24"/>
        </w:rPr>
        <w:t>«Низкая учебная мотивация»</w:t>
      </w:r>
      <w:r w:rsidR="00A57685"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E0F6B" w:rsidRDefault="00D97195" w:rsidP="00D97195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Задачи:</w:t>
      </w:r>
    </w:p>
    <w:p w:rsidR="007E0F6B" w:rsidRPr="00D97195" w:rsidRDefault="00D97195" w:rsidP="007E0F6B">
      <w:pPr>
        <w:widowControl w:val="0"/>
        <w:autoSpaceDE w:val="0"/>
        <w:autoSpaceDN w:val="0"/>
        <w:spacing w:before="77" w:line="274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0F6B" w:rsidRPr="00D97195">
        <w:rPr>
          <w:rFonts w:ascii="Times New Roman" w:hAnsi="Times New Roman" w:cs="Times New Roman"/>
          <w:sz w:val="24"/>
          <w:szCs w:val="24"/>
          <w:lang w:eastAsia="en-US"/>
        </w:rPr>
        <w:t>1.  Организовать серию мероприятий, направленных на освоение педагогами современных методов  активного взаимодействия  участников образовательного процесса.</w:t>
      </w:r>
    </w:p>
    <w:p w:rsidR="007E0F6B" w:rsidRPr="00D97195" w:rsidRDefault="007E0F6B" w:rsidP="007E0F6B">
      <w:pPr>
        <w:widowControl w:val="0"/>
        <w:autoSpaceDE w:val="0"/>
        <w:autoSpaceDN w:val="0"/>
        <w:spacing w:before="77" w:line="274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97195">
        <w:rPr>
          <w:rFonts w:ascii="Times New Roman" w:hAnsi="Times New Roman" w:cs="Times New Roman"/>
          <w:sz w:val="24"/>
          <w:szCs w:val="24"/>
          <w:lang w:eastAsia="en-US"/>
        </w:rPr>
        <w:t>2. Организовать на постоянной основе работу родительского клуба по вопросам возможных причин низких образовательных результатов и поиска путей их преодоления.</w:t>
      </w:r>
    </w:p>
    <w:p w:rsidR="007E0F6B" w:rsidRPr="00D97195" w:rsidRDefault="007E0F6B" w:rsidP="007E0F6B">
      <w:pPr>
        <w:widowControl w:val="0"/>
        <w:autoSpaceDE w:val="0"/>
        <w:autoSpaceDN w:val="0"/>
        <w:spacing w:before="77" w:line="274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97195">
        <w:rPr>
          <w:rFonts w:ascii="Times New Roman" w:hAnsi="Times New Roman" w:cs="Times New Roman"/>
          <w:sz w:val="24"/>
          <w:szCs w:val="24"/>
          <w:lang w:eastAsia="en-US"/>
        </w:rPr>
        <w:t>3. Обеспечить проведение мероприятий по профилактике  профессионального выгорания педагогов.</w:t>
      </w:r>
    </w:p>
    <w:p w:rsidR="007E0F6B" w:rsidRPr="00D97195" w:rsidRDefault="007E0F6B" w:rsidP="007E0F6B">
      <w:pPr>
        <w:widowControl w:val="0"/>
        <w:autoSpaceDE w:val="0"/>
        <w:autoSpaceDN w:val="0"/>
        <w:spacing w:before="77" w:line="274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97195">
        <w:rPr>
          <w:rFonts w:ascii="Times New Roman" w:hAnsi="Times New Roman" w:cs="Times New Roman"/>
          <w:sz w:val="24"/>
          <w:szCs w:val="24"/>
          <w:lang w:eastAsia="en-US"/>
        </w:rPr>
        <w:t>4. Организовать диагностику достижения результатов подпрограммы «Комфортная среда».</w:t>
      </w:r>
    </w:p>
    <w:p w:rsidR="007E0F6B" w:rsidRPr="00D97195" w:rsidRDefault="007E0F6B" w:rsidP="007E0F6B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numPr>
          <w:ilvl w:val="0"/>
          <w:numId w:val="8"/>
        </w:numPr>
        <w:spacing w:before="3" w:line="257" w:lineRule="auto"/>
        <w:ind w:right="3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Подпрограмма работы </w:t>
      </w:r>
      <w:r w:rsidR="0091054A" w:rsidRPr="00D971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91054A" w:rsidRPr="00D97195">
        <w:rPr>
          <w:rFonts w:ascii="Times New Roman" w:hAnsi="Times New Roman" w:cs="Times New Roman"/>
          <w:sz w:val="24"/>
          <w:szCs w:val="24"/>
          <w:u w:val="single"/>
          <w:lang w:eastAsia="en-US"/>
        </w:rPr>
        <w:t>Современная школа</w:t>
      </w:r>
      <w:r w:rsidR="0091054A" w:rsidRPr="00D971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91054A"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(риск 2 </w:t>
      </w:r>
      <w:r w:rsidR="00A57685"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576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A57685" w:rsidRPr="00301F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изкая предметная и методическая компетентность учителей</w:t>
      </w:r>
      <w:r w:rsidR="00A57685"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</w:p>
    <w:p w:rsidR="00D97195" w:rsidRDefault="00D97195" w:rsidP="00D97195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005713" w:rsidRPr="00B035C8" w:rsidRDefault="00005713" w:rsidP="00005713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3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Оборудовать  кабинеты цифрового, </w:t>
      </w:r>
      <w:r w:rsidRPr="00B03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гуманитарного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03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профилей «Точка роста»  для практических занятий.</w:t>
      </w:r>
    </w:p>
    <w:p w:rsidR="00005713" w:rsidRDefault="00005713" w:rsidP="00005713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hAnsi="Times New Roman" w:cs="Times New Roman"/>
          <w:sz w:val="24"/>
          <w:szCs w:val="24"/>
        </w:rPr>
      </w:pPr>
      <w:r w:rsidRPr="00B035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535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Обучить педагогов </w:t>
      </w:r>
      <w:r>
        <w:rPr>
          <w:rFonts w:ascii="Times New Roman" w:hAnsi="Times New Roman" w:cs="Times New Roman"/>
          <w:sz w:val="24"/>
          <w:szCs w:val="24"/>
        </w:rPr>
        <w:t xml:space="preserve">по функциональной грамотности и </w:t>
      </w:r>
      <w:r>
        <w:rPr>
          <w:rFonts w:ascii="Times New Roman" w:hAnsi="Times New Roman" w:cs="Times New Roman"/>
          <w:sz w:val="24"/>
          <w:szCs w:val="24"/>
        </w:rPr>
        <w:t>использованию 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 образования цифрового, </w:t>
      </w:r>
      <w:r w:rsidRPr="003C6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гуманитарного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65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профилей «Точка роста» для проведения практических занятий по учебным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713" w:rsidRDefault="00005713" w:rsidP="00005713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353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Активизировать работу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развития функциональной грамотности педагогов и учащихся </w:t>
      </w:r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использованию образовательных платформ в сети Интернет: </w:t>
      </w:r>
      <w:proofErr w:type="spellStart"/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Маркетплейс</w:t>
      </w:r>
      <w:proofErr w:type="spellEnd"/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РЭШ, </w:t>
      </w:r>
      <w:proofErr w:type="spellStart"/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>ЯКласс</w:t>
      </w:r>
      <w:proofErr w:type="spellEnd"/>
      <w:r w:rsidRPr="00AA3FD3">
        <w:rPr>
          <w:rFonts w:ascii="Times New Roman" w:eastAsiaTheme="minorHAnsi" w:hAnsi="Times New Roman" w:cs="Times New Roman"/>
          <w:sz w:val="24"/>
          <w:szCs w:val="24"/>
          <w:lang w:eastAsia="en-US"/>
        </w:rPr>
        <w:t>, Элемент и другие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05713" w:rsidRPr="00B035C8" w:rsidRDefault="00005713" w:rsidP="00005713">
      <w:pPr>
        <w:widowControl w:val="0"/>
        <w:autoSpaceDE w:val="0"/>
        <w:autoSpaceDN w:val="0"/>
        <w:spacing w:before="77" w:line="274" w:lineRule="exac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5713" w:rsidRPr="007E0F6B" w:rsidRDefault="00005713" w:rsidP="00D97195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0F6B" w:rsidRPr="00D97195" w:rsidRDefault="007E0F6B" w:rsidP="00D97195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spacing w:before="3" w:line="257" w:lineRule="auto"/>
        <w:ind w:right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autoSpaceDE w:val="0"/>
        <w:autoSpaceDN w:val="0"/>
        <w:spacing w:before="77" w:line="274" w:lineRule="exac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D97195" w:rsidRPr="00D97195" w:rsidRDefault="00D97195" w:rsidP="00D97195">
      <w:pPr>
        <w:widowControl w:val="0"/>
        <w:spacing w:before="3" w:line="257" w:lineRule="auto"/>
        <w:ind w:left="840" w:right="3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spacing w:line="270" w:lineRule="auto"/>
        <w:ind w:left="19" w:right="638" w:firstLine="1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нны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е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 должны быть р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ш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в п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риод </w:t>
      </w:r>
      <w:r w:rsidRPr="00D97195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с </w:t>
      </w:r>
      <w:r w:rsidR="00721A23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0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0</w:t>
      </w:r>
      <w:r w:rsidR="00721A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1.2022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–30.12</w:t>
      </w:r>
      <w:r w:rsidRPr="00D9719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.</w:t>
      </w:r>
      <w:r w:rsidR="00721A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  <w:proofErr w:type="gramStart"/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97195" w:rsidRPr="00D97195" w:rsidRDefault="00D97195" w:rsidP="00D97195">
      <w:pPr>
        <w:widowControl w:val="0"/>
        <w:spacing w:line="270" w:lineRule="auto"/>
        <w:ind w:left="19" w:right="63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spacing w:line="270" w:lineRule="auto"/>
        <w:ind w:left="19" w:right="63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Целевые показатели и индикаторы цели:</w:t>
      </w:r>
    </w:p>
    <w:p w:rsidR="00D97195" w:rsidRDefault="00D97195" w:rsidP="00D97195">
      <w:pPr>
        <w:widowControl w:val="0"/>
        <w:numPr>
          <w:ilvl w:val="0"/>
          <w:numId w:val="10"/>
        </w:numPr>
        <w:spacing w:line="270" w:lineRule="auto"/>
        <w:ind w:right="63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Риск</w:t>
      </w:r>
      <w:r w:rsidR="00993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«Низкая учебная мотивация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387BEA" w:rsidRPr="00F83B45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родителей, участвующих 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 родительского клуба - 50%;</w:t>
      </w:r>
    </w:p>
    <w:p w:rsidR="00387BEA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C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 </w:t>
      </w:r>
      <w:proofErr w:type="gramStart"/>
      <w:r w:rsidRPr="00FC49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C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высокой </w:t>
      </w:r>
      <w:r w:rsidR="0030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учебной мотивацией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6265D" w:rsidRPr="00D97195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49F7"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 удовлетворенности школьной жизнью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повышение на 30%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195" w:rsidRPr="00D97195" w:rsidRDefault="008C6ABE" w:rsidP="00D97195">
      <w:pPr>
        <w:widowControl w:val="0"/>
        <w:numPr>
          <w:ilvl w:val="0"/>
          <w:numId w:val="10"/>
        </w:numPr>
        <w:spacing w:line="270" w:lineRule="auto"/>
        <w:ind w:right="63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Риск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61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Низкая предметная и методическая компетентность учителей</w:t>
      </w:r>
      <w:r w:rsidRPr="0061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387BEA" w:rsidRPr="00387BEA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педагогических работников, прошедших КПК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профдефицитам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другие - 100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87BEA" w:rsidRPr="00F83B45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учебных кабинетов, имеющих выход в Интернет -100%</w:t>
      </w:r>
    </w:p>
    <w:p w:rsidR="00D97195" w:rsidRPr="00387BEA" w:rsidRDefault="00387BEA" w:rsidP="00387BEA">
      <w:pPr>
        <w:pStyle w:val="a3"/>
        <w:widowControl w:val="0"/>
        <w:spacing w:line="270" w:lineRule="auto"/>
        <w:ind w:left="1089"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педагогов, использующих в учебном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платформы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РЭШ, «Я класс», «Элемент» (не менее одной платформы) </w:t>
      </w:r>
      <w:r w:rsidRPr="00F83B45">
        <w:rPr>
          <w:rFonts w:ascii="Times New Roman" w:eastAsia="Times New Roman" w:hAnsi="Times New Roman" w:cs="Times New Roman"/>
          <w:color w:val="000000"/>
          <w:sz w:val="24"/>
          <w:szCs w:val="24"/>
        </w:rPr>
        <w:t>– 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7BEA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педагогов, использующих оборудовани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Центра образования цифрового,</w:t>
      </w:r>
      <w:r w:rsidRPr="003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гуманитарного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7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профилей «Точка</w:t>
      </w:r>
      <w:r w:rsidRPr="003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Роста».</w:t>
      </w:r>
    </w:p>
    <w:p w:rsidR="00D97195" w:rsidRPr="00D97195" w:rsidRDefault="00D97195" w:rsidP="00D97195">
      <w:pPr>
        <w:widowControl w:val="0"/>
        <w:spacing w:line="269" w:lineRule="auto"/>
        <w:ind w:left="739" w:right="58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spacing w:line="269" w:lineRule="auto"/>
        <w:ind w:left="739" w:right="58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D97195" w:rsidP="00D97195">
      <w:pPr>
        <w:widowControl w:val="0"/>
        <w:tabs>
          <w:tab w:val="left" w:pos="1310"/>
          <w:tab w:val="left" w:pos="3385"/>
          <w:tab w:val="left" w:pos="5647"/>
          <w:tab w:val="left" w:pos="7442"/>
          <w:tab w:val="left" w:pos="7915"/>
        </w:tabs>
        <w:spacing w:line="270" w:lineRule="auto"/>
        <w:ind w:right="221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ропри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тия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рочной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ния, об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чиваю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ацию 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ее з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97195" w:rsidRPr="00D97195" w:rsidRDefault="00D97195" w:rsidP="00D97195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7195" w:rsidRPr="00D97195" w:rsidRDefault="00D97195" w:rsidP="00D97195">
      <w:pPr>
        <w:widowControl w:val="0"/>
        <w:spacing w:line="270" w:lineRule="auto"/>
        <w:ind w:left="1809" w:right="63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95" w:rsidRPr="00D97195" w:rsidRDefault="00142A4A" w:rsidP="00D97195">
      <w:pPr>
        <w:spacing w:after="160" w:line="256" w:lineRule="auto"/>
        <w:ind w:left="426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Риск 1</w:t>
      </w:r>
      <w:r w:rsidR="00D97195" w:rsidRPr="00D971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9362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Низкая учебная мотивация </w:t>
      </w:r>
      <w:r w:rsidR="00D97195" w:rsidRPr="00D971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(подпрограмма «Комфортная среда»)</w:t>
      </w:r>
    </w:p>
    <w:tbl>
      <w:tblPr>
        <w:tblStyle w:val="2"/>
        <w:tblW w:w="15314" w:type="dxa"/>
        <w:tblLook w:val="04A0" w:firstRow="1" w:lastRow="0" w:firstColumn="1" w:lastColumn="0" w:noHBand="0" w:noVBand="1"/>
      </w:tblPr>
      <w:tblGrid>
        <w:gridCol w:w="2096"/>
        <w:gridCol w:w="2244"/>
        <w:gridCol w:w="3096"/>
        <w:gridCol w:w="1611"/>
        <w:gridCol w:w="2520"/>
        <w:gridCol w:w="1963"/>
        <w:gridCol w:w="1784"/>
      </w:tblGrid>
      <w:tr w:rsidR="00D97195" w:rsidRPr="00D97195" w:rsidTr="00525153">
        <w:tc>
          <w:tcPr>
            <w:tcW w:w="217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Направление в соответствии с риском</w:t>
            </w:r>
          </w:p>
        </w:tc>
        <w:tc>
          <w:tcPr>
            <w:tcW w:w="2245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3128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 xml:space="preserve">Мероприятия, направленные на преодоление рискового фактора </w:t>
            </w:r>
          </w:p>
        </w:tc>
        <w:tc>
          <w:tcPr>
            <w:tcW w:w="1635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 xml:space="preserve">Сроки реализации </w:t>
            </w:r>
          </w:p>
        </w:tc>
        <w:tc>
          <w:tcPr>
            <w:tcW w:w="2366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Показатели реализации</w:t>
            </w:r>
          </w:p>
        </w:tc>
        <w:tc>
          <w:tcPr>
            <w:tcW w:w="1974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79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</w:tr>
      <w:tr w:rsidR="00D97195" w:rsidRPr="00D97195" w:rsidTr="00525153">
        <w:trPr>
          <w:trHeight w:val="3534"/>
        </w:trPr>
        <w:tc>
          <w:tcPr>
            <w:tcW w:w="2173" w:type="dxa"/>
          </w:tcPr>
          <w:p w:rsidR="00D97195" w:rsidRPr="00D97195" w:rsidRDefault="00D97195" w:rsidP="00735B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D97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Повышение уровня  </w:t>
            </w:r>
            <w:r w:rsidR="00735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учебной мотивации</w:t>
            </w:r>
          </w:p>
        </w:tc>
        <w:tc>
          <w:tcPr>
            <w:tcW w:w="2245" w:type="dxa"/>
          </w:tcPr>
          <w:p w:rsidR="00D97195" w:rsidRPr="00D97195" w:rsidRDefault="00D97195" w:rsidP="00D97195">
            <w:pPr>
              <w:widowControl w:val="0"/>
              <w:autoSpaceDE w:val="0"/>
              <w:autoSpaceDN w:val="0"/>
              <w:spacing w:before="77" w:line="274" w:lineRule="exact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Организовать серию мероприятий, направленных на освоение педагогами современных методов  активного взаимодействия  участников образовательного процесса.</w:t>
            </w:r>
          </w:p>
        </w:tc>
        <w:tc>
          <w:tcPr>
            <w:tcW w:w="3128" w:type="dxa"/>
          </w:tcPr>
          <w:p w:rsidR="00D97195" w:rsidRPr="00D97195" w:rsidRDefault="00D97195" w:rsidP="00D97195">
            <w:pPr>
              <w:numPr>
                <w:ilvl w:val="0"/>
                <w:numId w:val="24"/>
              </w:numPr>
              <w:tabs>
                <w:tab w:val="left" w:pos="402"/>
              </w:tabs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Семинар для педагогов: "Психологический комфо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рт в шк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оле - важное условие эффективности обучения и воспитания".</w:t>
            </w:r>
          </w:p>
          <w:p w:rsidR="00D97195" w:rsidRPr="00D97195" w:rsidRDefault="00D97195" w:rsidP="00D97195">
            <w:pPr>
              <w:numPr>
                <w:ilvl w:val="0"/>
                <w:numId w:val="24"/>
              </w:numPr>
              <w:tabs>
                <w:tab w:val="left" w:pos="402"/>
              </w:tabs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Семинар "Индивидуально профилактические методы работы с подростками, у которых имеются проблемы в обучении и поведении"</w:t>
            </w:r>
          </w:p>
          <w:p w:rsidR="00D97195" w:rsidRPr="00D97195" w:rsidRDefault="00D97195" w:rsidP="00FD0D5B">
            <w:pPr>
              <w:numPr>
                <w:ilvl w:val="0"/>
                <w:numId w:val="24"/>
              </w:numPr>
              <w:tabs>
                <w:tab w:val="left" w:pos="402"/>
              </w:tabs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 xml:space="preserve">Курсы повышения квалификации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«Организация работы </w:t>
            </w:r>
            <w:r w:rsidR="00FD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классного руководителя в ОО»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 другие</w:t>
            </w:r>
          </w:p>
        </w:tc>
        <w:tc>
          <w:tcPr>
            <w:tcW w:w="1635" w:type="dxa"/>
          </w:tcPr>
          <w:p w:rsidR="00D97195" w:rsidRPr="00D97195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  <w:p w:rsid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386D6F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386D6F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386D6F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386D6F" w:rsidRPr="00D97195" w:rsidRDefault="00386D6F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66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Программы семинаров,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удостоверение о ПК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  <w:tc>
          <w:tcPr>
            <w:tcW w:w="179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педагоги</w:t>
            </w: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педагоги</w:t>
            </w: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195" w:rsidRPr="00D97195" w:rsidTr="00525153">
        <w:trPr>
          <w:trHeight w:val="3242"/>
        </w:trPr>
        <w:tc>
          <w:tcPr>
            <w:tcW w:w="2173" w:type="dxa"/>
          </w:tcPr>
          <w:p w:rsidR="00D97195" w:rsidRPr="00D97195" w:rsidRDefault="00D97195" w:rsidP="00D971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</w:p>
        </w:tc>
        <w:tc>
          <w:tcPr>
            <w:tcW w:w="2245" w:type="dxa"/>
          </w:tcPr>
          <w:p w:rsidR="00D97195" w:rsidRPr="00D97195" w:rsidRDefault="00D97195" w:rsidP="00D97195">
            <w:pPr>
              <w:widowControl w:val="0"/>
              <w:autoSpaceDE w:val="0"/>
              <w:autoSpaceDN w:val="0"/>
              <w:spacing w:before="77" w:line="274" w:lineRule="exact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2. Организовать на постоянной основе работу родительского клуба по вопросам возможных причин низких образовательных результатов и поиска путей их преодоления.</w:t>
            </w:r>
          </w:p>
        </w:tc>
        <w:tc>
          <w:tcPr>
            <w:tcW w:w="3128" w:type="dxa"/>
          </w:tcPr>
          <w:p w:rsidR="00D97195" w:rsidRPr="00D97195" w:rsidRDefault="00D97195" w:rsidP="00D971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  <w:t>Заседания родительского клуба:</w:t>
            </w:r>
          </w:p>
          <w:p w:rsidR="00D97195" w:rsidRPr="00D97195" w:rsidRDefault="00D97195" w:rsidP="00D97195">
            <w:pPr>
              <w:numPr>
                <w:ilvl w:val="0"/>
                <w:numId w:val="25"/>
              </w:numPr>
              <w:tabs>
                <w:tab w:val="left" w:pos="402"/>
              </w:tabs>
              <w:autoSpaceDE w:val="0"/>
              <w:autoSpaceDN w:val="0"/>
              <w:adjustRightInd w:val="0"/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Уроки доброты</w:t>
            </w:r>
          </w:p>
          <w:p w:rsidR="00D97195" w:rsidRPr="00D97195" w:rsidRDefault="00D97195" w:rsidP="00D97195">
            <w:pPr>
              <w:numPr>
                <w:ilvl w:val="0"/>
                <w:numId w:val="25"/>
              </w:numPr>
              <w:tabs>
                <w:tab w:val="left" w:pos="402"/>
              </w:tabs>
              <w:autoSpaceDE w:val="0"/>
              <w:autoSpaceDN w:val="0"/>
              <w:adjustRightInd w:val="0"/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  <w:t>Роль родителей в развитии успешности обучения.</w:t>
            </w:r>
          </w:p>
          <w:p w:rsidR="00D97195" w:rsidRPr="00D97195" w:rsidRDefault="00D97195" w:rsidP="00D97195">
            <w:pPr>
              <w:numPr>
                <w:ilvl w:val="0"/>
                <w:numId w:val="25"/>
              </w:numPr>
              <w:tabs>
                <w:tab w:val="left" w:pos="402"/>
              </w:tabs>
              <w:autoSpaceDE w:val="0"/>
              <w:autoSpaceDN w:val="0"/>
              <w:adjustRightInd w:val="0"/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Поколение </w:t>
            </w: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en-US"/>
              </w:rPr>
              <w:t>Z</w:t>
            </w: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 и его особенности</w:t>
            </w:r>
          </w:p>
          <w:p w:rsidR="00D97195" w:rsidRPr="00D97195" w:rsidRDefault="00D97195" w:rsidP="00D97195">
            <w:pPr>
              <w:numPr>
                <w:ilvl w:val="0"/>
                <w:numId w:val="25"/>
              </w:numPr>
              <w:tabs>
                <w:tab w:val="left" w:pos="402"/>
              </w:tabs>
              <w:autoSpaceDE w:val="0"/>
              <w:autoSpaceDN w:val="0"/>
              <w:adjustRightInd w:val="0"/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  <w:t>Причины школьных трудностей.</w:t>
            </w:r>
          </w:p>
          <w:p w:rsidR="00D97195" w:rsidRPr="00D97195" w:rsidRDefault="00D97195" w:rsidP="00D971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C7E92" w:rsidRDefault="00DC7E92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Март </w:t>
            </w:r>
          </w:p>
          <w:p w:rsidR="00D97195" w:rsidRPr="00D97195" w:rsidRDefault="00DC7E92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Май</w:t>
            </w:r>
            <w:r w:rsidR="00D97195"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C7E92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протоколы заседания 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Педагог-организатор, психолог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уководители, родители</w:t>
            </w: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195" w:rsidRPr="00D97195" w:rsidTr="00525153">
        <w:trPr>
          <w:trHeight w:val="4519"/>
        </w:trPr>
        <w:tc>
          <w:tcPr>
            <w:tcW w:w="2173" w:type="dxa"/>
          </w:tcPr>
          <w:p w:rsidR="00D97195" w:rsidRPr="00D97195" w:rsidRDefault="00D97195" w:rsidP="00D971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</w:p>
        </w:tc>
        <w:tc>
          <w:tcPr>
            <w:tcW w:w="2245" w:type="dxa"/>
          </w:tcPr>
          <w:p w:rsidR="00D97195" w:rsidRPr="00D97195" w:rsidRDefault="00D97195" w:rsidP="00D97195">
            <w:pPr>
              <w:widowControl w:val="0"/>
              <w:tabs>
                <w:tab w:val="left" w:pos="237"/>
              </w:tabs>
              <w:autoSpaceDE w:val="0"/>
              <w:autoSpaceDN w:val="0"/>
              <w:spacing w:before="77" w:line="274" w:lineRule="exact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3.Обеспечить проведение мероприятий по профилактике  профессионального выгорания педагогов.</w:t>
            </w:r>
          </w:p>
          <w:p w:rsidR="00D97195" w:rsidRPr="00D97195" w:rsidRDefault="00D97195" w:rsidP="00D97195">
            <w:pPr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8" w:type="dxa"/>
          </w:tcPr>
          <w:p w:rsidR="00D97195" w:rsidRPr="00D97195" w:rsidRDefault="00D97195" w:rsidP="00D97195">
            <w:pPr>
              <w:numPr>
                <w:ilvl w:val="0"/>
                <w:numId w:val="26"/>
              </w:numPr>
              <w:tabs>
                <w:tab w:val="left" w:pos="402"/>
              </w:tabs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  <w:t>Адресная психологическая помощь по формированию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тренингов).</w:t>
            </w:r>
          </w:p>
          <w:p w:rsidR="00D97195" w:rsidRPr="00D97195" w:rsidRDefault="00D97195" w:rsidP="00D97195">
            <w:pPr>
              <w:numPr>
                <w:ilvl w:val="0"/>
                <w:numId w:val="26"/>
              </w:numPr>
              <w:tabs>
                <w:tab w:val="left" w:pos="402"/>
              </w:tabs>
              <w:spacing w:line="240" w:lineRule="auto"/>
              <w:ind w:firstLine="118"/>
              <w:contextualSpacing/>
              <w:jc w:val="both"/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  <w:t>Анкетирование педагогического коллектива после проведенных тренингов.</w:t>
            </w:r>
          </w:p>
        </w:tc>
        <w:tc>
          <w:tcPr>
            <w:tcW w:w="1635" w:type="dxa"/>
          </w:tcPr>
          <w:p w:rsidR="00D97195" w:rsidRPr="00D97195" w:rsidRDefault="00002A2C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Январь-декабрь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Аналитическая справка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198" w:lineRule="atLeast"/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Педагоги </w:t>
            </w: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7195" w:rsidRPr="00D97195" w:rsidTr="00525153">
        <w:trPr>
          <w:trHeight w:val="4519"/>
        </w:trPr>
        <w:tc>
          <w:tcPr>
            <w:tcW w:w="2173" w:type="dxa"/>
          </w:tcPr>
          <w:p w:rsidR="00D97195" w:rsidRPr="00D97195" w:rsidRDefault="00D97195" w:rsidP="00D971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</w:p>
        </w:tc>
        <w:tc>
          <w:tcPr>
            <w:tcW w:w="2245" w:type="dxa"/>
          </w:tcPr>
          <w:p w:rsidR="00D97195" w:rsidRPr="00D97195" w:rsidRDefault="00D97195" w:rsidP="00D97195">
            <w:pPr>
              <w:widowControl w:val="0"/>
              <w:tabs>
                <w:tab w:val="left" w:pos="283"/>
              </w:tabs>
              <w:autoSpaceDE w:val="0"/>
              <w:autoSpaceDN w:val="0"/>
              <w:spacing w:before="77" w:line="274" w:lineRule="exact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4. Организовать диагностику достижения результатов подпрограммы «Комфортная среда».</w:t>
            </w:r>
          </w:p>
          <w:p w:rsidR="00D97195" w:rsidRPr="00D97195" w:rsidRDefault="00D97195" w:rsidP="00D97195">
            <w:pPr>
              <w:widowControl w:val="0"/>
              <w:tabs>
                <w:tab w:val="left" w:pos="237"/>
              </w:tabs>
              <w:autoSpaceDE w:val="0"/>
              <w:autoSpaceDN w:val="0"/>
              <w:spacing w:before="77" w:line="274" w:lineRule="exact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8" w:type="dxa"/>
          </w:tcPr>
          <w:p w:rsidR="00D97195" w:rsidRPr="00D97195" w:rsidRDefault="00D97195" w:rsidP="00D97195">
            <w:pPr>
              <w:widowControl w:val="0"/>
              <w:tabs>
                <w:tab w:val="left" w:pos="2769"/>
              </w:tabs>
              <w:spacing w:before="61" w:line="277" w:lineRule="auto"/>
              <w:ind w:right="14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Диагностика обучающихся (методика изучения мотивации, удовлетворенности учащихся</w:t>
            </w:r>
            <w:r w:rsidR="002E6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школьной жизнью (</w:t>
            </w:r>
            <w:proofErr w:type="spellStart"/>
            <w:r w:rsidR="002E6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А.А.Андреев</w:t>
            </w:r>
            <w:proofErr w:type="spellEnd"/>
            <w:r w:rsidR="002E6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).</w:t>
            </w:r>
            <w:proofErr w:type="gramEnd"/>
          </w:p>
          <w:p w:rsidR="00D97195" w:rsidRPr="00D97195" w:rsidRDefault="00D97195" w:rsidP="00D97195">
            <w:pPr>
              <w:tabs>
                <w:tab w:val="left" w:pos="402"/>
              </w:tabs>
              <w:spacing w:line="240" w:lineRule="auto"/>
              <w:ind w:left="118"/>
              <w:contextualSpacing/>
              <w:jc w:val="both"/>
              <w:rPr>
                <w:rFonts w:ascii="Times New Roman" w:eastAsiaTheme="minorEastAsia" w:hAnsi="Times New Roman" w:cs="Times New Roman"/>
                <w:color w:val="111115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Май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екабрь</w:t>
            </w:r>
          </w:p>
        </w:tc>
        <w:tc>
          <w:tcPr>
            <w:tcW w:w="2366" w:type="dxa"/>
          </w:tcPr>
          <w:p w:rsidR="00D97195" w:rsidRPr="00D97195" w:rsidRDefault="00D97195" w:rsidP="00D97195">
            <w:pPr>
              <w:widowControl w:val="0"/>
              <w:spacing w:line="270" w:lineRule="auto"/>
              <w:ind w:left="130" w:right="190"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 высокой мотивацией к обучению–увеличение на 10%</w:t>
            </w:r>
          </w:p>
          <w:p w:rsidR="00D97195" w:rsidRPr="00D97195" w:rsidRDefault="00D97195" w:rsidP="00D97195">
            <w:pPr>
              <w:widowControl w:val="0"/>
              <w:spacing w:line="270" w:lineRule="auto"/>
              <w:ind w:left="130" w:right="190"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уровень тревожности участников образовательных отношений – снижение</w:t>
            </w:r>
          </w:p>
          <w:p w:rsidR="00D97195" w:rsidRPr="00D97195" w:rsidRDefault="00D97195" w:rsidP="00D97195">
            <w:pPr>
              <w:widowControl w:val="0"/>
              <w:spacing w:line="270" w:lineRule="auto"/>
              <w:ind w:left="130" w:right="190"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удовлетворенности школьной жизнью участников образовательных отношений - повышение на 30%</w:t>
            </w:r>
          </w:p>
        </w:tc>
        <w:tc>
          <w:tcPr>
            <w:tcW w:w="1974" w:type="dxa"/>
          </w:tcPr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  <w:p w:rsidR="00D97195" w:rsidRPr="00D97195" w:rsidRDefault="00D97195" w:rsidP="00D9719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</w:tc>
        <w:tc>
          <w:tcPr>
            <w:tcW w:w="1793" w:type="dxa"/>
          </w:tcPr>
          <w:p w:rsidR="00D97195" w:rsidRPr="00D97195" w:rsidRDefault="00D97195" w:rsidP="00D9719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D97195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>Обучающиеся, родители</w:t>
            </w:r>
          </w:p>
        </w:tc>
      </w:tr>
    </w:tbl>
    <w:p w:rsidR="00D97195" w:rsidRDefault="00D97195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6159C4" w:rsidRDefault="006159C4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6159C4" w:rsidRDefault="006159C4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6159C4" w:rsidRDefault="006159C4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19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Риск 2. </w:t>
      </w:r>
      <w:r w:rsidRPr="00F01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Низкая предметная и методическая компетентность учителей</w:t>
      </w:r>
      <w:r w:rsidRPr="00F019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(подпрограмма </w:t>
      </w:r>
      <w:r w:rsidRPr="00D97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719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«</w:t>
      </w:r>
      <w:r w:rsidRPr="00D97195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Современная школа</w:t>
      </w:r>
      <w:r w:rsidRPr="00D97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F01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55688F" w:rsidRDefault="0055688F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688F" w:rsidRDefault="0055688F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2835"/>
        <w:gridCol w:w="1559"/>
        <w:gridCol w:w="2410"/>
        <w:gridCol w:w="1985"/>
        <w:gridCol w:w="1842"/>
      </w:tblGrid>
      <w:tr w:rsidR="0055688F" w:rsidRPr="00F83B45" w:rsidTr="005251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88F" w:rsidTr="00525153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88F" w:rsidRPr="00612609" w:rsidRDefault="00612609" w:rsidP="005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предметной и методической компетентности</w:t>
            </w:r>
            <w:r w:rsidRPr="00612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учителей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CC7A74" w:rsidRDefault="0055688F" w:rsidP="00525153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spacing w:before="77" w:after="200" w:line="274" w:lineRule="exact"/>
              <w:ind w:left="34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Повысить профессиональную компетентность педагогов школы в вопросах преподавания и воспитания.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Default="0055688F" w:rsidP="0055688F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на основе профессиональных затруднений педагогов</w:t>
            </w:r>
          </w:p>
          <w:p w:rsidR="0055688F" w:rsidRDefault="0055688F" w:rsidP="0055688F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индивидуальных</w:t>
            </w:r>
            <w:r w:rsidRPr="0052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2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саморазвития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</w:p>
          <w:p w:rsidR="0055688F" w:rsidRPr="00622269" w:rsidRDefault="0055688F" w:rsidP="0055688F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и их анализ на </w:t>
            </w: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</w:t>
            </w: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урока требованиям ФГОС</w:t>
            </w:r>
          </w:p>
          <w:p w:rsidR="0055688F" w:rsidRPr="00622269" w:rsidRDefault="0055688F" w:rsidP="0055688F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 администрацией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анализ на </w:t>
            </w: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</w:t>
            </w: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урока требованиям ФГОС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24010" w:rsidP="0052515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56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5688F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9E7008" w:rsidRDefault="0055688F" w:rsidP="00525153">
            <w:pPr>
              <w:widowControl w:val="0"/>
              <w:spacing w:line="27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работников, прошедших КПК по современным образовательным технологиям – 30%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55688F" w:rsidRDefault="0055688F" w:rsidP="00525153">
            <w:pPr>
              <w:widowControl w:val="0"/>
              <w:spacing w:line="27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соответствия урока требованиям ФГОС </w:t>
            </w:r>
            <w:proofErr w:type="gramStart"/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величение на 25 баллов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688F" w:rsidRPr="009E7008" w:rsidRDefault="0055688F" w:rsidP="00525153">
            <w:pPr>
              <w:widowControl w:val="0"/>
              <w:spacing w:line="27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работников, разработавших и реализующих индивидуальные планы профессионального саморазвития – 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55688F" w:rsidTr="00525153">
        <w:trPr>
          <w:trHeight w:val="34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CC7A74" w:rsidRDefault="0055688F" w:rsidP="00525153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spacing w:before="77" w:after="200" w:line="274" w:lineRule="exact"/>
              <w:ind w:left="34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Организовать наставничество  по модели ученик-ученик, учитель-учитель, учитель-ученик.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062A7E" w:rsidRDefault="0055688F" w:rsidP="00525153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spacing w:line="270" w:lineRule="auto"/>
              <w:ind w:left="34" w:righ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наставников по </w:t>
            </w:r>
            <w:r w:rsidRPr="00062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наставничества «ученик – ученик», «учитель-ученик», «учитель-учитель».</w:t>
            </w:r>
          </w:p>
          <w:p w:rsidR="0055688F" w:rsidRPr="00062A7E" w:rsidRDefault="0055688F" w:rsidP="0055688F">
            <w:pPr>
              <w:pStyle w:val="a3"/>
              <w:numPr>
                <w:ilvl w:val="0"/>
                <w:numId w:val="31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индивидуального плана работы наставника и наставляемого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BE05D3" w:rsidP="0052515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B57B1E" w:rsidRDefault="0055688F" w:rsidP="00525153">
            <w:pPr>
              <w:widowControl w:val="0"/>
              <w:spacing w:line="27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 образовательных отношений, вовлеченных в модель наставничества «ученик – ученик»- 60%, «учитель-ученик» - 100%, «учитель-учитель» - 100%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</w:tr>
      <w:tr w:rsidR="0055688F" w:rsidRPr="00F83B45" w:rsidTr="00525153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88F" w:rsidRPr="00F83B45" w:rsidRDefault="0055688F" w:rsidP="005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CC7A74" w:rsidRDefault="0055688F" w:rsidP="00525153">
            <w:pPr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spacing w:before="77" w:after="200" w:line="274" w:lineRule="exact"/>
              <w:ind w:left="34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Обеспечить включение д</w:t>
            </w:r>
            <w:r w:rsidR="000079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етей с низким уровнем учебной мотивации</w:t>
            </w: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 различные школьные КТД,    создание для них  ситуации  успеха.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Default="0055688F" w:rsidP="0055688F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</w:t>
            </w:r>
          </w:p>
          <w:p w:rsidR="0055688F" w:rsidRDefault="0055688F" w:rsidP="0055688F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DD62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етей с низким уровнем учебной ситуации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кружки и секции учреждений дополнительного образования;</w:t>
            </w:r>
          </w:p>
          <w:p w:rsidR="0055688F" w:rsidRPr="00423BA3" w:rsidRDefault="0055688F" w:rsidP="0055688F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CC7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DD62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етей с низким уровнем учебной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коллективных творческих делах,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проекте «Билет в будущее» и др.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525153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DD6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детей с низким уровнем</w:t>
            </w:r>
            <w:r w:rsidR="00DD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учебной мотивации</w:t>
            </w:r>
            <w:r w:rsidRPr="00F8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охваченных дополнительным образованием,</w:t>
            </w:r>
            <w:r w:rsidRPr="00F8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внеурочной деятельности -100%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55688F" w:rsidRPr="00F83B45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8F" w:rsidRPr="00F83B45" w:rsidRDefault="0055688F" w:rsidP="00525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</w:tbl>
    <w:p w:rsidR="0055688F" w:rsidRPr="00D97195" w:rsidRDefault="0055688F" w:rsidP="00D97195">
      <w:pPr>
        <w:widowControl w:val="0"/>
        <w:spacing w:line="269" w:lineRule="auto"/>
        <w:ind w:right="585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sectPr w:rsidR="0055688F" w:rsidRPr="00D97195" w:rsidSect="00F83B45">
          <w:pgSz w:w="16838" w:h="11906" w:orient="landscape"/>
          <w:pgMar w:top="483" w:right="962" w:bottom="1080" w:left="1134" w:header="0" w:footer="0" w:gutter="0"/>
          <w:cols w:space="708"/>
          <w:docGrid w:linePitch="299"/>
        </w:sectPr>
      </w:pPr>
      <w:bookmarkStart w:id="0" w:name="_GoBack"/>
      <w:bookmarkEnd w:id="0"/>
    </w:p>
    <w:p w:rsidR="00D97195" w:rsidRPr="008B636A" w:rsidRDefault="00D97195" w:rsidP="00467DFD">
      <w:pPr>
        <w:spacing w:after="160" w:line="256" w:lineRule="auto"/>
        <w:rPr>
          <w:rFonts w:ascii="Times New Roman" w:hAnsi="Times New Roman" w:cs="Times New Roman"/>
          <w:sz w:val="32"/>
          <w:szCs w:val="32"/>
        </w:rPr>
      </w:pPr>
    </w:p>
    <w:sectPr w:rsidR="00D97195" w:rsidRPr="008B636A" w:rsidSect="00467DFD">
      <w:pgSz w:w="16838" w:h="11906" w:orient="landscape"/>
      <w:pgMar w:top="850" w:right="1134" w:bottom="28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AB2"/>
    <w:multiLevelType w:val="hybridMultilevel"/>
    <w:tmpl w:val="87B0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3C27"/>
    <w:multiLevelType w:val="hybridMultilevel"/>
    <w:tmpl w:val="D93A0384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>
    <w:nsid w:val="04F258F3"/>
    <w:multiLevelType w:val="hybridMultilevel"/>
    <w:tmpl w:val="33BC225E"/>
    <w:lvl w:ilvl="0" w:tplc="F19A62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0FA8"/>
    <w:multiLevelType w:val="hybridMultilevel"/>
    <w:tmpl w:val="3FBE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74F7"/>
    <w:multiLevelType w:val="hybridMultilevel"/>
    <w:tmpl w:val="6D027764"/>
    <w:lvl w:ilvl="0" w:tplc="5A0CD5A4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5">
    <w:nsid w:val="0D62152E"/>
    <w:multiLevelType w:val="hybridMultilevel"/>
    <w:tmpl w:val="7AF0CD7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AC4073"/>
    <w:multiLevelType w:val="hybridMultilevel"/>
    <w:tmpl w:val="6CF21A04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7">
    <w:nsid w:val="0FA90BC9"/>
    <w:multiLevelType w:val="hybridMultilevel"/>
    <w:tmpl w:val="E06E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2FD5"/>
    <w:multiLevelType w:val="hybridMultilevel"/>
    <w:tmpl w:val="8BC2F294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9">
    <w:nsid w:val="175F5A6E"/>
    <w:multiLevelType w:val="hybridMultilevel"/>
    <w:tmpl w:val="393C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17D49"/>
    <w:multiLevelType w:val="hybridMultilevel"/>
    <w:tmpl w:val="5A08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22D07"/>
    <w:multiLevelType w:val="hybridMultilevel"/>
    <w:tmpl w:val="DAA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87023"/>
    <w:multiLevelType w:val="hybridMultilevel"/>
    <w:tmpl w:val="AE34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F69DB"/>
    <w:multiLevelType w:val="hybridMultilevel"/>
    <w:tmpl w:val="6D027764"/>
    <w:lvl w:ilvl="0" w:tplc="5A0CD5A4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20FE606B"/>
    <w:multiLevelType w:val="hybridMultilevel"/>
    <w:tmpl w:val="CB60A45A"/>
    <w:lvl w:ilvl="0" w:tplc="FB76A9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5">
    <w:nsid w:val="26680CF1"/>
    <w:multiLevelType w:val="hybridMultilevel"/>
    <w:tmpl w:val="2EC0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E38E9"/>
    <w:multiLevelType w:val="hybridMultilevel"/>
    <w:tmpl w:val="7BF0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06E2F"/>
    <w:multiLevelType w:val="hybridMultilevel"/>
    <w:tmpl w:val="DB3E9944"/>
    <w:lvl w:ilvl="0" w:tplc="48E4A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65FC6"/>
    <w:multiLevelType w:val="hybridMultilevel"/>
    <w:tmpl w:val="ACA83592"/>
    <w:lvl w:ilvl="0" w:tplc="F296071A">
      <w:start w:val="1"/>
      <w:numFmt w:val="upperRoman"/>
      <w:lvlText w:val="%1."/>
      <w:lvlJc w:val="left"/>
      <w:pPr>
        <w:ind w:left="164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9">
    <w:nsid w:val="3BCB2845"/>
    <w:multiLevelType w:val="hybridMultilevel"/>
    <w:tmpl w:val="4DB8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20D80"/>
    <w:multiLevelType w:val="hybridMultilevel"/>
    <w:tmpl w:val="113C6748"/>
    <w:lvl w:ilvl="0" w:tplc="37504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0E67DD4"/>
    <w:multiLevelType w:val="hybridMultilevel"/>
    <w:tmpl w:val="84B20E80"/>
    <w:lvl w:ilvl="0" w:tplc="90FED0D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A782A94"/>
    <w:multiLevelType w:val="hybridMultilevel"/>
    <w:tmpl w:val="D444C46C"/>
    <w:lvl w:ilvl="0" w:tplc="07A80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2013D"/>
    <w:multiLevelType w:val="hybridMultilevel"/>
    <w:tmpl w:val="5E1A9B16"/>
    <w:lvl w:ilvl="0" w:tplc="FB76A9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A239D9"/>
    <w:multiLevelType w:val="hybridMultilevel"/>
    <w:tmpl w:val="F5A45582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5">
    <w:nsid w:val="58AC05C1"/>
    <w:multiLevelType w:val="hybridMultilevel"/>
    <w:tmpl w:val="12DCE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F7F"/>
    <w:multiLevelType w:val="hybridMultilevel"/>
    <w:tmpl w:val="E144A46A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7">
    <w:nsid w:val="5B366B07"/>
    <w:multiLevelType w:val="hybridMultilevel"/>
    <w:tmpl w:val="393C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E11E4"/>
    <w:multiLevelType w:val="hybridMultilevel"/>
    <w:tmpl w:val="7A9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A402D"/>
    <w:multiLevelType w:val="hybridMultilevel"/>
    <w:tmpl w:val="83A4D4BC"/>
    <w:lvl w:ilvl="0" w:tplc="6FA6C1CE">
      <w:start w:val="1"/>
      <w:numFmt w:val="decimal"/>
      <w:lvlText w:val="%1."/>
      <w:lvlJc w:val="left"/>
      <w:pPr>
        <w:ind w:left="5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0">
    <w:nsid w:val="6DA050B9"/>
    <w:multiLevelType w:val="hybridMultilevel"/>
    <w:tmpl w:val="02223A52"/>
    <w:lvl w:ilvl="0" w:tplc="8312B91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0925BF6"/>
    <w:multiLevelType w:val="hybridMultilevel"/>
    <w:tmpl w:val="FDA2F430"/>
    <w:lvl w:ilvl="0" w:tplc="FFA63A82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2">
    <w:nsid w:val="73031A14"/>
    <w:multiLevelType w:val="hybridMultilevel"/>
    <w:tmpl w:val="485C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3B60"/>
    <w:multiLevelType w:val="hybridMultilevel"/>
    <w:tmpl w:val="5564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E2EF1"/>
    <w:multiLevelType w:val="hybridMultilevel"/>
    <w:tmpl w:val="01E64484"/>
    <w:lvl w:ilvl="0" w:tplc="03786A12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C2ACB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2B6EDC0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97486D0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61F2EFD6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A328C282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6DDCF114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1FA0AB64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9F8C27C2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27"/>
  </w:num>
  <w:num w:numId="4">
    <w:abstractNumId w:val="23"/>
  </w:num>
  <w:num w:numId="5">
    <w:abstractNumId w:val="14"/>
  </w:num>
  <w:num w:numId="6">
    <w:abstractNumId w:val="34"/>
  </w:num>
  <w:num w:numId="7">
    <w:abstractNumId w:val="5"/>
  </w:num>
  <w:num w:numId="8">
    <w:abstractNumId w:val="30"/>
  </w:num>
  <w:num w:numId="9">
    <w:abstractNumId w:val="21"/>
  </w:num>
  <w:num w:numId="10">
    <w:abstractNumId w:val="31"/>
  </w:num>
  <w:num w:numId="11">
    <w:abstractNumId w:val="26"/>
  </w:num>
  <w:num w:numId="12">
    <w:abstractNumId w:val="8"/>
  </w:num>
  <w:num w:numId="13">
    <w:abstractNumId w:val="24"/>
  </w:num>
  <w:num w:numId="14">
    <w:abstractNumId w:val="1"/>
  </w:num>
  <w:num w:numId="15">
    <w:abstractNumId w:val="6"/>
  </w:num>
  <w:num w:numId="16">
    <w:abstractNumId w:val="22"/>
  </w:num>
  <w:num w:numId="17">
    <w:abstractNumId w:val="20"/>
  </w:num>
  <w:num w:numId="18">
    <w:abstractNumId w:val="13"/>
  </w:num>
  <w:num w:numId="19">
    <w:abstractNumId w:val="18"/>
  </w:num>
  <w:num w:numId="20">
    <w:abstractNumId w:val="0"/>
  </w:num>
  <w:num w:numId="21">
    <w:abstractNumId w:val="3"/>
  </w:num>
  <w:num w:numId="22">
    <w:abstractNumId w:val="29"/>
  </w:num>
  <w:num w:numId="23">
    <w:abstractNumId w:val="9"/>
  </w:num>
  <w:num w:numId="24">
    <w:abstractNumId w:val="17"/>
  </w:num>
  <w:num w:numId="25">
    <w:abstractNumId w:val="16"/>
  </w:num>
  <w:num w:numId="26">
    <w:abstractNumId w:val="33"/>
  </w:num>
  <w:num w:numId="27">
    <w:abstractNumId w:val="4"/>
  </w:num>
  <w:num w:numId="28">
    <w:abstractNumId w:val="12"/>
  </w:num>
  <w:num w:numId="29">
    <w:abstractNumId w:val="32"/>
  </w:num>
  <w:num w:numId="30">
    <w:abstractNumId w:val="25"/>
  </w:num>
  <w:num w:numId="31">
    <w:abstractNumId w:val="2"/>
  </w:num>
  <w:num w:numId="32">
    <w:abstractNumId w:val="28"/>
  </w:num>
  <w:num w:numId="33">
    <w:abstractNumId w:val="15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EF"/>
    <w:rsid w:val="00002A2C"/>
    <w:rsid w:val="00005713"/>
    <w:rsid w:val="00007920"/>
    <w:rsid w:val="00061E86"/>
    <w:rsid w:val="00132644"/>
    <w:rsid w:val="00142A4A"/>
    <w:rsid w:val="0017750D"/>
    <w:rsid w:val="002210C7"/>
    <w:rsid w:val="00221523"/>
    <w:rsid w:val="002E63B6"/>
    <w:rsid w:val="00301F90"/>
    <w:rsid w:val="00306437"/>
    <w:rsid w:val="00386D6F"/>
    <w:rsid w:val="00387BEA"/>
    <w:rsid w:val="00467DFD"/>
    <w:rsid w:val="00482387"/>
    <w:rsid w:val="00504927"/>
    <w:rsid w:val="00510092"/>
    <w:rsid w:val="00524010"/>
    <w:rsid w:val="0055688F"/>
    <w:rsid w:val="005C4BEF"/>
    <w:rsid w:val="00612609"/>
    <w:rsid w:val="006159C4"/>
    <w:rsid w:val="00637B6A"/>
    <w:rsid w:val="006903EC"/>
    <w:rsid w:val="007017E7"/>
    <w:rsid w:val="00721A23"/>
    <w:rsid w:val="00735B7C"/>
    <w:rsid w:val="00783B60"/>
    <w:rsid w:val="007E0F6B"/>
    <w:rsid w:val="008B636A"/>
    <w:rsid w:val="008C6ABE"/>
    <w:rsid w:val="0091054A"/>
    <w:rsid w:val="00957761"/>
    <w:rsid w:val="009919DC"/>
    <w:rsid w:val="0099362D"/>
    <w:rsid w:val="009948ED"/>
    <w:rsid w:val="009D2EB0"/>
    <w:rsid w:val="009D43B5"/>
    <w:rsid w:val="00A57685"/>
    <w:rsid w:val="00A94C8B"/>
    <w:rsid w:val="00BC7782"/>
    <w:rsid w:val="00BE05D3"/>
    <w:rsid w:val="00BF5BE8"/>
    <w:rsid w:val="00C97EB8"/>
    <w:rsid w:val="00CC759B"/>
    <w:rsid w:val="00D572AD"/>
    <w:rsid w:val="00D97195"/>
    <w:rsid w:val="00DB7FC1"/>
    <w:rsid w:val="00DC7E92"/>
    <w:rsid w:val="00DD62F8"/>
    <w:rsid w:val="00DE0E92"/>
    <w:rsid w:val="00E104B2"/>
    <w:rsid w:val="00E550C8"/>
    <w:rsid w:val="00E75E22"/>
    <w:rsid w:val="00EC1096"/>
    <w:rsid w:val="00F019CC"/>
    <w:rsid w:val="00F6265D"/>
    <w:rsid w:val="00F95678"/>
    <w:rsid w:val="00FC1A3F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95"/>
    <w:pPr>
      <w:ind w:left="720"/>
      <w:contextualSpacing/>
    </w:pPr>
  </w:style>
  <w:style w:type="table" w:styleId="a4">
    <w:name w:val="Table Grid"/>
    <w:basedOn w:val="a1"/>
    <w:uiPriority w:val="39"/>
    <w:rsid w:val="00D9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971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r">
    <w:name w:val="adr"/>
    <w:basedOn w:val="a0"/>
    <w:rsid w:val="00D97195"/>
  </w:style>
  <w:style w:type="paragraph" w:styleId="a5">
    <w:name w:val="Balloon Text"/>
    <w:basedOn w:val="a"/>
    <w:link w:val="a6"/>
    <w:uiPriority w:val="99"/>
    <w:semiHidden/>
    <w:unhideWhenUsed/>
    <w:rsid w:val="00D97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9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971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195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9719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195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E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95"/>
    <w:pPr>
      <w:ind w:left="720"/>
      <w:contextualSpacing/>
    </w:pPr>
  </w:style>
  <w:style w:type="table" w:styleId="a4">
    <w:name w:val="Table Grid"/>
    <w:basedOn w:val="a1"/>
    <w:uiPriority w:val="39"/>
    <w:rsid w:val="00D9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971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r">
    <w:name w:val="adr"/>
    <w:basedOn w:val="a0"/>
    <w:rsid w:val="00D97195"/>
  </w:style>
  <w:style w:type="paragraph" w:styleId="a5">
    <w:name w:val="Balloon Text"/>
    <w:basedOn w:val="a"/>
    <w:link w:val="a6"/>
    <w:uiPriority w:val="99"/>
    <w:semiHidden/>
    <w:unhideWhenUsed/>
    <w:rsid w:val="00D97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9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971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195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9719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19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10</Pages>
  <Words>1705</Words>
  <Characters>9719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95</cp:revision>
  <dcterms:created xsi:type="dcterms:W3CDTF">2022-01-14T05:37:00Z</dcterms:created>
  <dcterms:modified xsi:type="dcterms:W3CDTF">2022-01-14T10:05:00Z</dcterms:modified>
</cp:coreProperties>
</file>