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A8" w:rsidRDefault="00BF1E16" w:rsidP="00BF1E1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СОГЛАСОВАНО                </w:t>
      </w:r>
      <w:r w:rsidR="006D2DC9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УТВЕРЖДЕНО</w:t>
      </w:r>
    </w:p>
    <w:p w:rsidR="00BF1E16" w:rsidRDefault="00BF1E16" w:rsidP="00BF1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Управляющим советом                    </w:t>
      </w:r>
      <w:r w:rsidR="006D2D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4B90">
        <w:rPr>
          <w:rFonts w:ascii="Times New Roman" w:hAnsi="Times New Roman" w:cs="Times New Roman"/>
          <w:sz w:val="28"/>
          <w:szCs w:val="28"/>
        </w:rPr>
        <w:t>от  «01»09.2022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04B90">
        <w:rPr>
          <w:rFonts w:ascii="Times New Roman" w:hAnsi="Times New Roman" w:cs="Times New Roman"/>
          <w:sz w:val="28"/>
          <w:szCs w:val="28"/>
        </w:rPr>
        <w:t>.</w:t>
      </w:r>
    </w:p>
    <w:p w:rsidR="00BF1E16" w:rsidRDefault="00807301" w:rsidP="00BF1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 «31»  08.</w:t>
      </w:r>
      <w:r w:rsidR="00BF1E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F1E16">
        <w:rPr>
          <w:rFonts w:ascii="Times New Roman" w:hAnsi="Times New Roman" w:cs="Times New Roman"/>
          <w:sz w:val="28"/>
          <w:szCs w:val="28"/>
        </w:rPr>
        <w:t xml:space="preserve">   </w:t>
      </w:r>
      <w:r w:rsidR="00DC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F1E16">
        <w:rPr>
          <w:rFonts w:ascii="Times New Roman" w:hAnsi="Times New Roman" w:cs="Times New Roman"/>
          <w:sz w:val="28"/>
          <w:szCs w:val="28"/>
        </w:rPr>
        <w:t xml:space="preserve"> </w:t>
      </w:r>
      <w:r w:rsidR="00DC16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1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№67</w:t>
      </w:r>
      <w:r w:rsidR="006D2DC9">
        <w:rPr>
          <w:rFonts w:ascii="Times New Roman" w:hAnsi="Times New Roman" w:cs="Times New Roman"/>
          <w:sz w:val="28"/>
          <w:szCs w:val="28"/>
        </w:rPr>
        <w:t xml:space="preserve">  Директор</w:t>
      </w:r>
    </w:p>
    <w:p w:rsidR="006D2DC9" w:rsidRDefault="00BF1E16" w:rsidP="00BF1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D2D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___________Бочарова Е.И.   </w:t>
      </w:r>
    </w:p>
    <w:p w:rsidR="00BF1E16" w:rsidRDefault="00BF1E16" w:rsidP="00BF1E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_____________Мишакин Ю.В.</w:t>
      </w:r>
    </w:p>
    <w:p w:rsidR="006D2DC9" w:rsidRDefault="006D2DC9" w:rsidP="00BF1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DC9" w:rsidRDefault="006D2DC9" w:rsidP="00BF1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DC9" w:rsidRDefault="006D2DC9" w:rsidP="00BF1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DC9" w:rsidRDefault="006D2DC9" w:rsidP="00BF1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DC9" w:rsidRDefault="006D2DC9" w:rsidP="00BF1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DC9" w:rsidRDefault="006D2DC9" w:rsidP="00BF1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DC9" w:rsidRDefault="006D2DC9" w:rsidP="00BF1E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 ОБРАЗОВАТЕЛЬНАЯ ПРОГРАММА</w:t>
      </w: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 детей с задержкой психического развития комбинированной группы</w:t>
      </w:r>
      <w:r w:rsidR="006B26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 «Детский сад Аленушка» ГБОУ СОШ с. Большой Толкай</w:t>
      </w:r>
    </w:p>
    <w:p w:rsidR="006D2DC9" w:rsidRDefault="008F3261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6D2DC9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C9" w:rsidRDefault="006D2DC9" w:rsidP="006D2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Обсуждено</w:t>
      </w:r>
    </w:p>
    <w:p w:rsidR="006D2DC9" w:rsidRDefault="006D2DC9" w:rsidP="006D2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6D2DC9" w:rsidRDefault="00807301" w:rsidP="006D2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от «25</w:t>
      </w:r>
      <w:r w:rsidR="006D2D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08.</w:t>
      </w:r>
      <w:r w:rsidR="008F3261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г №1</w:t>
      </w:r>
      <w:bookmarkStart w:id="0" w:name="_GoBack"/>
      <w:bookmarkEnd w:id="0"/>
    </w:p>
    <w:p w:rsidR="00DC16B2" w:rsidRDefault="00DC16B2" w:rsidP="006D2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6C9" w:rsidRDefault="006B26C9" w:rsidP="006D2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B2" w:rsidRDefault="00DC16B2" w:rsidP="006D2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B2" w:rsidRDefault="00DC16B2" w:rsidP="006D2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6B2" w:rsidRDefault="008F3261" w:rsidP="00DC1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C16B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A2D7F" w:rsidRDefault="00EA2D7F" w:rsidP="00FB3F63">
      <w:pPr>
        <w:spacing w:after="0"/>
      </w:pPr>
    </w:p>
    <w:p w:rsidR="00EA2D7F" w:rsidRDefault="00EA2D7F" w:rsidP="00EA2D7F">
      <w:pPr>
        <w:spacing w:after="0"/>
        <w:jc w:val="center"/>
      </w:pPr>
    </w:p>
    <w:p w:rsidR="00EA2D7F" w:rsidRPr="005E66F4" w:rsidRDefault="00EA2D7F" w:rsidP="00EA2D7F">
      <w:pPr>
        <w:spacing w:after="0" w:line="259" w:lineRule="auto"/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ЦЕЛЕВОЙ РАЗДЕЛ </w:t>
      </w:r>
    </w:p>
    <w:p w:rsidR="00EA2D7F" w:rsidRPr="005E66F4" w:rsidRDefault="00EA2D7F" w:rsidP="00EA2D7F">
      <w:pPr>
        <w:spacing w:after="19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A2D7F" w:rsidRPr="005E66F4" w:rsidRDefault="00EA2D7F" w:rsidP="00EA2D7F">
      <w:pPr>
        <w:spacing w:after="4" w:line="270" w:lineRule="auto"/>
        <w:ind w:left="62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1.1. Пояснительная записка </w:t>
      </w:r>
    </w:p>
    <w:p w:rsidR="00EA2D7F" w:rsidRPr="005E66F4" w:rsidRDefault="00EA2D7F" w:rsidP="00EA2D7F">
      <w:pPr>
        <w:spacing w:after="64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7F" w:rsidRPr="005E66F4" w:rsidRDefault="00EA2D7F" w:rsidP="00EA2D7F">
      <w:pPr>
        <w:ind w:left="52" w:right="53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Адаптированная образовательная программа (АОП)</w:t>
      </w:r>
      <w:r w:rsidR="008F3261">
        <w:rPr>
          <w:rFonts w:ascii="Times New Roman" w:hAnsi="Times New Roman" w:cs="Times New Roman"/>
          <w:sz w:val="24"/>
          <w:szCs w:val="24"/>
        </w:rPr>
        <w:t xml:space="preserve"> для детей </w:t>
      </w:r>
      <w:r w:rsidR="00FB3F63">
        <w:rPr>
          <w:rFonts w:ascii="Times New Roman" w:hAnsi="Times New Roman" w:cs="Times New Roman"/>
          <w:sz w:val="24"/>
          <w:szCs w:val="24"/>
        </w:rPr>
        <w:t xml:space="preserve"> </w:t>
      </w:r>
      <w:r w:rsidRPr="005E66F4">
        <w:rPr>
          <w:rFonts w:ascii="Times New Roman" w:hAnsi="Times New Roman" w:cs="Times New Roman"/>
          <w:sz w:val="24"/>
          <w:szCs w:val="24"/>
        </w:rPr>
        <w:t>с задержкой психического развития (далее ЗПР</w:t>
      </w:r>
      <w:r w:rsidR="002D4428" w:rsidRPr="005E66F4">
        <w:rPr>
          <w:rFonts w:ascii="Times New Roman" w:hAnsi="Times New Roman" w:cs="Times New Roman"/>
          <w:sz w:val="24"/>
          <w:szCs w:val="24"/>
        </w:rPr>
        <w:t>) СП «Детский сад Аленушка» ГБОУ СОШ с. Большой Толкай</w:t>
      </w:r>
      <w:r w:rsidRPr="005E66F4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с:  </w:t>
      </w:r>
    </w:p>
    <w:p w:rsidR="002D4428" w:rsidRPr="005E66F4" w:rsidRDefault="002D4428" w:rsidP="00EA2D7F">
      <w:pPr>
        <w:ind w:left="52" w:right="53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</w:t>
      </w:r>
    </w:p>
    <w:p w:rsidR="002D4428" w:rsidRPr="005E66F4" w:rsidRDefault="002D4428" w:rsidP="00EA2D7F">
      <w:pPr>
        <w:ind w:left="52" w:right="53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</w:p>
    <w:p w:rsidR="002D4428" w:rsidRPr="005E66F4" w:rsidRDefault="002D4428" w:rsidP="00EA2D7F">
      <w:pPr>
        <w:ind w:left="52" w:right="53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 и нормативы СанПин 2.4.4.3172-14 (утвержденных Постановлением Главного государственного санитарного врача РФ от 04.07.2014 г.№41)</w:t>
      </w:r>
    </w:p>
    <w:p w:rsidR="002D4428" w:rsidRPr="005E66F4" w:rsidRDefault="002D4428" w:rsidP="00EA2D7F">
      <w:pPr>
        <w:ind w:left="52" w:right="53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2D4428" w:rsidRPr="005E66F4" w:rsidRDefault="002D4428" w:rsidP="002D4428">
      <w:pPr>
        <w:ind w:left="52" w:right="53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дошкольного образования для детей с ограниченными возможностями здоровья (ЗПР) </w:t>
      </w:r>
    </w:p>
    <w:p w:rsidR="00EA2D7F" w:rsidRPr="005E66F4" w:rsidRDefault="00EA2D7F" w:rsidP="00EA2D7F">
      <w:pPr>
        <w:ind w:left="52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</w:t>
      </w:r>
      <w:r w:rsidR="008F3261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</w:t>
      </w:r>
      <w:r w:rsidRPr="005E66F4">
        <w:rPr>
          <w:rFonts w:ascii="Times New Roman" w:hAnsi="Times New Roman" w:cs="Times New Roman"/>
          <w:sz w:val="24"/>
          <w:szCs w:val="24"/>
        </w:rPr>
        <w:t>с з</w:t>
      </w:r>
      <w:r w:rsidR="008F3261"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  <w:r w:rsidRPr="005E66F4">
        <w:rPr>
          <w:rFonts w:ascii="Times New Roman" w:hAnsi="Times New Roman" w:cs="Times New Roman"/>
          <w:sz w:val="24"/>
          <w:szCs w:val="24"/>
        </w:rPr>
        <w:t xml:space="preserve">разработана на основе:  </w:t>
      </w:r>
    </w:p>
    <w:p w:rsidR="00EA2D7F" w:rsidRPr="005E66F4" w:rsidRDefault="00EA2D7F" w:rsidP="00EA2D7F">
      <w:pPr>
        <w:numPr>
          <w:ilvl w:val="0"/>
          <w:numId w:val="2"/>
        </w:numPr>
        <w:spacing w:after="47" w:line="271" w:lineRule="auto"/>
        <w:ind w:right="5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</w:t>
      </w:r>
      <w:r w:rsidR="002D4428" w:rsidRPr="005E66F4">
        <w:rPr>
          <w:rFonts w:ascii="Times New Roman" w:hAnsi="Times New Roman" w:cs="Times New Roman"/>
          <w:sz w:val="24"/>
          <w:szCs w:val="24"/>
        </w:rPr>
        <w:t>зования СП «Детский сад Аленушка» ГБОУ СОШ с. Большой Толкай</w:t>
      </w:r>
      <w:r w:rsidRPr="005E66F4">
        <w:rPr>
          <w:rFonts w:ascii="Times New Roman" w:hAnsi="Times New Roman" w:cs="Times New Roman"/>
          <w:sz w:val="24"/>
          <w:szCs w:val="24"/>
        </w:rPr>
        <w:t xml:space="preserve">, базовой частью которой является «Примерная образовательная программа дошкольного образования «От рождения до школы» под редакцией Н.Е. Вераксы, Т.С. Комаровой, М.А. Васильевой (М., 2014 г.); </w:t>
      </w:r>
    </w:p>
    <w:p w:rsidR="00EA2D7F" w:rsidRPr="005E66F4" w:rsidRDefault="00EA2D7F" w:rsidP="00EA2D7F">
      <w:pPr>
        <w:numPr>
          <w:ilvl w:val="0"/>
          <w:numId w:val="2"/>
        </w:numPr>
        <w:spacing w:after="47" w:line="271" w:lineRule="auto"/>
        <w:ind w:right="52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«Программа воспитания и обучения дошкольников с задержкой психического развития» Л.Б.Баряевой. </w:t>
      </w:r>
    </w:p>
    <w:p w:rsidR="00EA2D7F" w:rsidRPr="005E66F4" w:rsidRDefault="00EA2D7F" w:rsidP="00EA2D7F">
      <w:pPr>
        <w:spacing w:after="72" w:line="259" w:lineRule="auto"/>
        <w:ind w:left="199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7F" w:rsidRPr="005E66F4" w:rsidRDefault="00EA2D7F" w:rsidP="00EA2D7F">
      <w:pPr>
        <w:pStyle w:val="3"/>
        <w:ind w:left="62"/>
        <w:rPr>
          <w:szCs w:val="24"/>
        </w:rPr>
      </w:pPr>
      <w:bookmarkStart w:id="1" w:name="_Toc81814311"/>
      <w:r w:rsidRPr="005E66F4">
        <w:rPr>
          <w:szCs w:val="24"/>
        </w:rPr>
        <w:t>1.2.  Цели и задачи реализации Программы</w:t>
      </w:r>
      <w:bookmarkEnd w:id="1"/>
      <w:r w:rsidRPr="005E66F4">
        <w:rPr>
          <w:szCs w:val="24"/>
        </w:rPr>
        <w:t xml:space="preserve">  </w:t>
      </w:r>
    </w:p>
    <w:p w:rsidR="00EA2D7F" w:rsidRPr="005E66F4" w:rsidRDefault="00EA2D7F" w:rsidP="00EA2D7F">
      <w:pPr>
        <w:spacing w:after="60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7F" w:rsidRPr="005E66F4" w:rsidRDefault="00EA2D7F" w:rsidP="00EA2D7F">
      <w:pPr>
        <w:spacing w:after="19"/>
        <w:ind w:left="52" w:right="54" w:firstLine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5E66F4">
        <w:rPr>
          <w:rFonts w:ascii="Times New Roman" w:hAnsi="Times New Roman" w:cs="Times New Roman"/>
          <w:sz w:val="24"/>
          <w:szCs w:val="24"/>
        </w:rPr>
        <w:t>разностороннее развитие детей с задержкой психического развития с учетом их возрастных и индивидуальных особенностей, в том числе достиж</w:t>
      </w:r>
      <w:r w:rsidR="008F3261">
        <w:rPr>
          <w:rFonts w:ascii="Times New Roman" w:hAnsi="Times New Roman" w:cs="Times New Roman"/>
          <w:sz w:val="24"/>
          <w:szCs w:val="24"/>
        </w:rPr>
        <w:t xml:space="preserve">ение детьми 3 – 5 </w:t>
      </w:r>
      <w:r w:rsidR="005E66F4" w:rsidRPr="005E66F4">
        <w:rPr>
          <w:rFonts w:ascii="Times New Roman" w:hAnsi="Times New Roman" w:cs="Times New Roman"/>
          <w:sz w:val="24"/>
          <w:szCs w:val="24"/>
        </w:rPr>
        <w:t>лет</w:t>
      </w:r>
      <w:r w:rsidRPr="005E66F4">
        <w:rPr>
          <w:rFonts w:ascii="Times New Roman" w:hAnsi="Times New Roman" w:cs="Times New Roman"/>
          <w:sz w:val="24"/>
          <w:szCs w:val="24"/>
        </w:rPr>
        <w:t xml:space="preserve"> уровня развития, необходимого и достаточного для успешного освоения ими основной образовательной программы на основе индивидуального подхода и специфичных видов деятельности.</w:t>
      </w:r>
      <w:r w:rsidRPr="005E6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7F" w:rsidRPr="005E66F4" w:rsidRDefault="00EA2D7F" w:rsidP="00EA2D7F">
      <w:pPr>
        <w:spacing w:after="69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7F" w:rsidRPr="005E66F4" w:rsidRDefault="00EA2D7F" w:rsidP="00EA2D7F">
      <w:pPr>
        <w:spacing w:after="4" w:line="270" w:lineRule="auto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5E66F4" w:rsidRPr="005E66F4" w:rsidRDefault="00EA2D7F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F4" w:rsidRPr="005E66F4">
        <w:rPr>
          <w:rFonts w:ascii="Times New Roman" w:hAnsi="Times New Roman" w:cs="Times New Roman"/>
          <w:sz w:val="24"/>
          <w:szCs w:val="24"/>
        </w:rPr>
        <w:t xml:space="preserve">● охрана и укрепление физического и психического здоровья детей, в том числе их эмоционального благополучия; 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lastRenderedPageBreak/>
        <w:t xml:space="preserve"> ● 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основных образовательных программ дошкольного и начального общего образования; 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объединение обучения и воспитания в целостный образовательный процесс на основе духовно-нравственных и социо</w:t>
      </w:r>
      <w:r w:rsidR="008F3261">
        <w:rPr>
          <w:rFonts w:ascii="Times New Roman" w:hAnsi="Times New Roman" w:cs="Times New Roman"/>
          <w:sz w:val="24"/>
          <w:szCs w:val="24"/>
        </w:rPr>
        <w:t xml:space="preserve">культурных ценностей и принятых в </w:t>
      </w:r>
      <w:r w:rsidRPr="005E66F4">
        <w:rPr>
          <w:rFonts w:ascii="Times New Roman" w:hAnsi="Times New Roman" w:cs="Times New Roman"/>
          <w:sz w:val="24"/>
          <w:szCs w:val="24"/>
        </w:rPr>
        <w:t xml:space="preserve">обществе правил и норм поведения в интересах человека, семьи, общества; 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 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E66F4" w:rsidRPr="005E66F4" w:rsidRDefault="005E66F4" w:rsidP="00EA2D7F">
      <w:pPr>
        <w:spacing w:after="23" w:line="259" w:lineRule="auto"/>
        <w:ind w:left="42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</w:t>
      </w:r>
      <w:r w:rsidRPr="005E66F4">
        <w:rPr>
          <w:rFonts w:ascii="Times New Roman" w:hAnsi="Times New Roman" w:cs="Times New Roman"/>
          <w:sz w:val="24"/>
          <w:szCs w:val="24"/>
        </w:rPr>
        <w:sym w:font="Symbol" w:char="F0B7"/>
      </w:r>
      <w:r w:rsidRPr="005E66F4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EA2D7F" w:rsidRPr="005E66F4" w:rsidRDefault="00EA2D7F" w:rsidP="00EA2D7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EA2D7F" w:rsidRPr="005E66F4" w:rsidRDefault="00EA2D7F" w:rsidP="00EA2D7F">
      <w:pPr>
        <w:pStyle w:val="2"/>
        <w:ind w:left="730"/>
        <w:rPr>
          <w:szCs w:val="24"/>
        </w:rPr>
      </w:pPr>
      <w:bookmarkStart w:id="2" w:name="_Toc81814312"/>
      <w:r w:rsidRPr="005E66F4">
        <w:rPr>
          <w:szCs w:val="24"/>
        </w:rPr>
        <w:t>1.3. Принципы и подходы к формированию Программы</w:t>
      </w:r>
      <w:bookmarkEnd w:id="2"/>
      <w:r w:rsidRPr="005E66F4">
        <w:rPr>
          <w:szCs w:val="24"/>
        </w:rPr>
        <w:t xml:space="preserve"> </w:t>
      </w:r>
    </w:p>
    <w:p w:rsidR="00EA2D7F" w:rsidRPr="005E66F4" w:rsidRDefault="00EA2D7F" w:rsidP="00EA2D7F">
      <w:pPr>
        <w:spacing w:after="27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7F" w:rsidRPr="005E66F4" w:rsidRDefault="00EA2D7F" w:rsidP="00EA2D7F">
      <w:pPr>
        <w:spacing w:after="0" w:line="259" w:lineRule="auto"/>
        <w:ind w:left="675"/>
        <w:jc w:val="center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Принципы   к формированию Программы: </w:t>
      </w:r>
    </w:p>
    <w:p w:rsidR="00EA2D7F" w:rsidRPr="005E66F4" w:rsidRDefault="00EA2D7F" w:rsidP="00EA2D7F">
      <w:pPr>
        <w:spacing w:after="20" w:line="259" w:lineRule="auto"/>
        <w:ind w:left="728"/>
        <w:jc w:val="center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7F" w:rsidRPr="005E66F4" w:rsidRDefault="00EA2D7F" w:rsidP="00EA2D7F">
      <w:pPr>
        <w:numPr>
          <w:ilvl w:val="0"/>
          <w:numId w:val="4"/>
        </w:numPr>
        <w:spacing w:after="47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принцип преемственности: обеспечивает связь программы коррекционной работы с другими разделами основной общеобразовательной программы; </w:t>
      </w:r>
    </w:p>
    <w:p w:rsidR="00EA2D7F" w:rsidRPr="005E66F4" w:rsidRDefault="00EA2D7F" w:rsidP="00EA2D7F">
      <w:pPr>
        <w:numPr>
          <w:ilvl w:val="0"/>
          <w:numId w:val="4"/>
        </w:numPr>
        <w:spacing w:after="47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принцип комплексности: коррекционное воздействие охватывает весь комплекс психофизических нарушений; </w:t>
      </w:r>
    </w:p>
    <w:p w:rsidR="00EA2D7F" w:rsidRPr="005E66F4" w:rsidRDefault="00EA2D7F" w:rsidP="00EA2D7F">
      <w:pPr>
        <w:numPr>
          <w:ilvl w:val="0"/>
          <w:numId w:val="4"/>
        </w:numPr>
        <w:spacing w:after="47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принцип постепенного усложнения заданий с учетом «зоны ближайшего развития»; </w:t>
      </w:r>
    </w:p>
    <w:p w:rsidR="00EA2D7F" w:rsidRPr="005E66F4" w:rsidRDefault="00EA2D7F" w:rsidP="00EA2D7F">
      <w:pPr>
        <w:numPr>
          <w:ilvl w:val="0"/>
          <w:numId w:val="4"/>
        </w:numPr>
        <w:spacing w:after="47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принцип соблюдения интересов ребёнка; </w:t>
      </w:r>
    </w:p>
    <w:p w:rsidR="00EA2D7F" w:rsidRPr="005E66F4" w:rsidRDefault="00EA2D7F" w:rsidP="00EA2D7F">
      <w:pPr>
        <w:numPr>
          <w:ilvl w:val="0"/>
          <w:numId w:val="4"/>
        </w:numPr>
        <w:spacing w:after="47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принцип системности: обеспечивает единство диагностики, коррекции и развития; </w:t>
      </w:r>
    </w:p>
    <w:p w:rsidR="00EA2D7F" w:rsidRPr="005E66F4" w:rsidRDefault="00EA2D7F" w:rsidP="00EA2D7F">
      <w:pPr>
        <w:ind w:left="52" w:firstLine="566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-принцип непрерывности: гарантирует ребёнку и его родителям непрерывность помощи до полного решения проблемы или определения подхода к её решению; </w:t>
      </w:r>
    </w:p>
    <w:p w:rsidR="00EA2D7F" w:rsidRPr="008F3261" w:rsidRDefault="00EA2D7F" w:rsidP="008F3261">
      <w:pPr>
        <w:numPr>
          <w:ilvl w:val="0"/>
          <w:numId w:val="4"/>
        </w:numPr>
        <w:spacing w:after="47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принцип вариативности: предполагает создание вариативных условий для получения образования детьми, имеющими различные недостатки в физическом и психическом </w:t>
      </w:r>
      <w:r w:rsidRPr="008F3261">
        <w:rPr>
          <w:rFonts w:ascii="Times New Roman" w:hAnsi="Times New Roman" w:cs="Times New Roman"/>
          <w:sz w:val="24"/>
          <w:szCs w:val="24"/>
        </w:rPr>
        <w:t xml:space="preserve">развитии; </w:t>
      </w:r>
    </w:p>
    <w:p w:rsidR="00EA2D7F" w:rsidRPr="005E66F4" w:rsidRDefault="00EA2D7F" w:rsidP="00EA2D7F">
      <w:pPr>
        <w:numPr>
          <w:ilvl w:val="0"/>
          <w:numId w:val="4"/>
        </w:numPr>
        <w:spacing w:after="9" w:line="271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комплексно-тематический принцип построения образовательного процесса. </w:t>
      </w:r>
    </w:p>
    <w:p w:rsidR="00EA2D7F" w:rsidRPr="005E66F4" w:rsidRDefault="00EA2D7F" w:rsidP="00EA2D7F">
      <w:pPr>
        <w:spacing w:after="67" w:line="259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7F" w:rsidRPr="005E66F4" w:rsidRDefault="00EA2D7F" w:rsidP="00EA2D7F">
      <w:pPr>
        <w:spacing w:after="4" w:line="270" w:lineRule="auto"/>
        <w:ind w:left="2298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Основные подходы к формированию Программы: </w:t>
      </w:r>
    </w:p>
    <w:p w:rsidR="00EA2D7F" w:rsidRPr="005E66F4" w:rsidRDefault="00EA2D7F" w:rsidP="00EA2D7F">
      <w:pPr>
        <w:spacing w:after="14" w:line="259" w:lineRule="auto"/>
        <w:ind w:left="728"/>
        <w:jc w:val="center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7F" w:rsidRPr="005E66F4" w:rsidRDefault="00EA2D7F" w:rsidP="00EA2D7F">
      <w:pPr>
        <w:ind w:left="52" w:firstLine="566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Программа сформирована на основе тр</w:t>
      </w:r>
      <w:r w:rsidR="008F3261">
        <w:rPr>
          <w:rFonts w:ascii="Times New Roman" w:hAnsi="Times New Roman" w:cs="Times New Roman"/>
          <w:sz w:val="24"/>
          <w:szCs w:val="24"/>
        </w:rPr>
        <w:t xml:space="preserve">ебований ФГОС, предъявляемых к </w:t>
      </w:r>
      <w:r w:rsidR="008F3261" w:rsidRPr="005E66F4">
        <w:rPr>
          <w:rFonts w:ascii="Times New Roman" w:hAnsi="Times New Roman" w:cs="Times New Roman"/>
          <w:sz w:val="24"/>
          <w:szCs w:val="24"/>
        </w:rPr>
        <w:t>структуре образовательной</w:t>
      </w:r>
      <w:r w:rsidRPr="005E66F4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и к её объёму.  </w:t>
      </w:r>
    </w:p>
    <w:p w:rsidR="00EA2D7F" w:rsidRPr="005E66F4" w:rsidRDefault="00EA2D7F" w:rsidP="00EA2D7F">
      <w:pPr>
        <w:numPr>
          <w:ilvl w:val="0"/>
          <w:numId w:val="5"/>
        </w:numPr>
        <w:spacing w:after="47" w:line="271" w:lineRule="auto"/>
        <w:ind w:right="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образовательной деятельности на уровне дошкольного образования.  </w:t>
      </w:r>
    </w:p>
    <w:p w:rsidR="00EA2D7F" w:rsidRPr="005E66F4" w:rsidRDefault="00EA2D7F" w:rsidP="00EA2D7F">
      <w:pPr>
        <w:numPr>
          <w:ilvl w:val="0"/>
          <w:numId w:val="5"/>
        </w:numPr>
        <w:spacing w:after="47" w:line="271" w:lineRule="auto"/>
        <w:ind w:right="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Программа обеспечивает развитие лич</w:t>
      </w:r>
      <w:r w:rsidR="008F3261">
        <w:rPr>
          <w:rFonts w:ascii="Times New Roman" w:hAnsi="Times New Roman" w:cs="Times New Roman"/>
          <w:sz w:val="24"/>
          <w:szCs w:val="24"/>
        </w:rPr>
        <w:t>ности детей 3 – 5</w:t>
      </w:r>
      <w:r w:rsidR="001166ED">
        <w:rPr>
          <w:rFonts w:ascii="Times New Roman" w:hAnsi="Times New Roman" w:cs="Times New Roman"/>
          <w:sz w:val="24"/>
          <w:szCs w:val="24"/>
        </w:rPr>
        <w:t xml:space="preserve"> лет</w:t>
      </w:r>
      <w:r w:rsidRPr="005E66F4">
        <w:rPr>
          <w:rFonts w:ascii="Times New Roman" w:hAnsi="Times New Roman" w:cs="Times New Roman"/>
          <w:sz w:val="24"/>
          <w:szCs w:val="24"/>
        </w:rPr>
        <w:t xml:space="preserve"> в различных видах общения и деятельности с учетом их возрастных, индивидуальных психологических и физиологических особенностей.  </w:t>
      </w:r>
    </w:p>
    <w:p w:rsidR="00EA2D7F" w:rsidRPr="005E66F4" w:rsidRDefault="00EA2D7F" w:rsidP="00EA2D7F">
      <w:pPr>
        <w:numPr>
          <w:ilvl w:val="0"/>
          <w:numId w:val="5"/>
        </w:numPr>
        <w:spacing w:after="47" w:line="271" w:lineRule="auto"/>
        <w:ind w:right="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 позитивной социализации и индивидуализации, развития ли</w:t>
      </w:r>
      <w:r w:rsidR="004F097A">
        <w:rPr>
          <w:rFonts w:ascii="Times New Roman" w:hAnsi="Times New Roman" w:cs="Times New Roman"/>
          <w:sz w:val="24"/>
          <w:szCs w:val="24"/>
        </w:rPr>
        <w:t>чности детей 3 – 5</w:t>
      </w:r>
      <w:r w:rsidR="001166ED">
        <w:rPr>
          <w:rFonts w:ascii="Times New Roman" w:hAnsi="Times New Roman" w:cs="Times New Roman"/>
          <w:sz w:val="24"/>
          <w:szCs w:val="24"/>
        </w:rPr>
        <w:t xml:space="preserve"> лет</w:t>
      </w:r>
      <w:r w:rsidRPr="005E66F4">
        <w:rPr>
          <w:rFonts w:ascii="Times New Roman" w:hAnsi="Times New Roman" w:cs="Times New Roman"/>
          <w:sz w:val="24"/>
          <w:szCs w:val="24"/>
        </w:rPr>
        <w:t xml:space="preserve">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 </w:t>
      </w:r>
    </w:p>
    <w:p w:rsidR="00EA2D7F" w:rsidRPr="005E66F4" w:rsidRDefault="00EA2D7F" w:rsidP="00EA2D7F">
      <w:pPr>
        <w:spacing w:after="7"/>
        <w:ind w:left="576" w:right="567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В Программе учитываются:  </w:t>
      </w:r>
    </w:p>
    <w:p w:rsidR="00EA2D7F" w:rsidRPr="005E66F4" w:rsidRDefault="00EA2D7F" w:rsidP="00EA2D7F">
      <w:pPr>
        <w:numPr>
          <w:ilvl w:val="0"/>
          <w:numId w:val="5"/>
        </w:numPr>
        <w:spacing w:after="47" w:line="271" w:lineRule="auto"/>
        <w:ind w:right="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индивидуальные потребности ребенка, связанные с его жизненной ситуацией и состоянием здоровья;  </w:t>
      </w:r>
    </w:p>
    <w:p w:rsidR="00EA2D7F" w:rsidRPr="005E66F4" w:rsidRDefault="00EA2D7F" w:rsidP="00EA2D7F">
      <w:pPr>
        <w:numPr>
          <w:ilvl w:val="0"/>
          <w:numId w:val="5"/>
        </w:numPr>
        <w:spacing w:after="47" w:line="271" w:lineRule="auto"/>
        <w:ind w:right="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возможности освоения ребенком Программы на разных этапах ее реализации.  </w:t>
      </w:r>
    </w:p>
    <w:p w:rsidR="00EA2D7F" w:rsidRPr="005E66F4" w:rsidRDefault="00EA2D7F" w:rsidP="00EA2D7F">
      <w:pPr>
        <w:tabs>
          <w:tab w:val="center" w:pos="1963"/>
          <w:tab w:val="center" w:pos="5552"/>
        </w:tabs>
        <w:spacing w:after="14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eastAsia="Calibri" w:hAnsi="Times New Roman" w:cs="Times New Roman"/>
          <w:sz w:val="24"/>
          <w:szCs w:val="24"/>
        </w:rPr>
        <w:tab/>
      </w:r>
      <w:r w:rsidRPr="005E66F4">
        <w:rPr>
          <w:rFonts w:ascii="Times New Roman" w:hAnsi="Times New Roman" w:cs="Times New Roman"/>
          <w:sz w:val="24"/>
          <w:szCs w:val="24"/>
        </w:rPr>
        <w:t xml:space="preserve"> Программа направлена на:  </w:t>
      </w:r>
      <w:r w:rsidRPr="005E66F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A2D7F" w:rsidRPr="004F097A" w:rsidRDefault="00EA2D7F" w:rsidP="004F097A">
      <w:pPr>
        <w:numPr>
          <w:ilvl w:val="0"/>
          <w:numId w:val="5"/>
        </w:numPr>
        <w:spacing w:after="47" w:line="271" w:lineRule="auto"/>
        <w:ind w:right="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</w:t>
      </w:r>
      <w:r w:rsidRPr="004F097A">
        <w:rPr>
          <w:rFonts w:ascii="Times New Roman" w:hAnsi="Times New Roman" w:cs="Times New Roman"/>
          <w:sz w:val="24"/>
          <w:szCs w:val="24"/>
        </w:rPr>
        <w:t xml:space="preserve">соответствующим возрасту видам деятельности;  </w:t>
      </w:r>
    </w:p>
    <w:p w:rsidR="00EA2D7F" w:rsidRPr="005E66F4" w:rsidRDefault="00EA2D7F" w:rsidP="00EA2D7F">
      <w:pPr>
        <w:numPr>
          <w:ilvl w:val="0"/>
          <w:numId w:val="5"/>
        </w:numPr>
        <w:spacing w:after="47" w:line="271" w:lineRule="auto"/>
        <w:ind w:right="5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 </w:t>
      </w:r>
    </w:p>
    <w:p w:rsidR="00EA2D7F" w:rsidRPr="005E66F4" w:rsidRDefault="00EA2D7F" w:rsidP="00EA2D7F">
      <w:pPr>
        <w:spacing w:after="0" w:line="259" w:lineRule="auto"/>
        <w:ind w:left="566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2D7F" w:rsidRPr="005E66F4" w:rsidRDefault="00EA2D7F" w:rsidP="00EA2D7F">
      <w:pPr>
        <w:spacing w:after="14"/>
        <w:ind w:left="52" w:right="51" w:firstLine="566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 xml:space="preserve">Формы реализации Программы: игра, познавательная и исследовательская деятельность, творческая активность, общение и взаимодействие с взрослыми и сверстниками, восприятие художественной литературы и фольклора, самообслуживание и элементарный бытовой труд, конструирование из разного материала, лепка, рисование, аппликация и т.д. Реализация программы осуществляется в формах, специфических для детей данной возрастной группы и возможностей здоровья, прежде всего в форме различных видов игры, совместной деятельности со взрослыми и сверстниками, специально организованной познавательной деятельности.  </w:t>
      </w:r>
    </w:p>
    <w:p w:rsidR="00EA2D7F" w:rsidRDefault="00EA2D7F" w:rsidP="00EA2D7F">
      <w:pPr>
        <w:ind w:left="52" w:right="52" w:firstLine="566"/>
        <w:rPr>
          <w:rFonts w:ascii="Times New Roman" w:hAnsi="Times New Roman" w:cs="Times New Roman"/>
          <w:sz w:val="24"/>
          <w:szCs w:val="24"/>
        </w:rPr>
      </w:pPr>
      <w:r w:rsidRPr="005E66F4">
        <w:rPr>
          <w:rFonts w:ascii="Times New Roman" w:hAnsi="Times New Roman" w:cs="Times New Roman"/>
          <w:sz w:val="24"/>
          <w:szCs w:val="24"/>
        </w:rPr>
        <w:t>Программа предназначена для работы с детьми дошкольного возраста с ограниченными возможностями здоровья (заде</w:t>
      </w:r>
      <w:r w:rsidR="001166ED">
        <w:rPr>
          <w:rFonts w:ascii="Times New Roman" w:hAnsi="Times New Roman" w:cs="Times New Roman"/>
          <w:sz w:val="24"/>
          <w:szCs w:val="24"/>
        </w:rPr>
        <w:t xml:space="preserve">ржка </w:t>
      </w:r>
      <w:r w:rsidR="004F097A">
        <w:rPr>
          <w:rFonts w:ascii="Times New Roman" w:hAnsi="Times New Roman" w:cs="Times New Roman"/>
          <w:sz w:val="24"/>
          <w:szCs w:val="24"/>
        </w:rPr>
        <w:t>психического развития) от 3 до 5</w:t>
      </w:r>
      <w:r w:rsidRPr="005E66F4">
        <w:rPr>
          <w:rFonts w:ascii="Times New Roman" w:hAnsi="Times New Roman" w:cs="Times New Roman"/>
          <w:sz w:val="24"/>
          <w:szCs w:val="24"/>
        </w:rPr>
        <w:t xml:space="preserve"> лет, с учетом их возрастных, типологических и индивидуальных особенностей, по образовательным областям: физическое развитие, социально-коммуникативное развитие, познавательное развитие, речевое развитие и художественно-эстетическое развитие.  </w:t>
      </w:r>
    </w:p>
    <w:p w:rsidR="001166ED" w:rsidRDefault="001166ED" w:rsidP="00EA2D7F">
      <w:pPr>
        <w:ind w:left="52" w:right="52" w:firstLine="566"/>
        <w:rPr>
          <w:rFonts w:ascii="Times New Roman" w:hAnsi="Times New Roman" w:cs="Times New Roman"/>
          <w:sz w:val="24"/>
          <w:szCs w:val="24"/>
        </w:rPr>
      </w:pPr>
    </w:p>
    <w:p w:rsidR="001166ED" w:rsidRDefault="001166ED" w:rsidP="001166ED">
      <w:pPr>
        <w:pStyle w:val="2"/>
        <w:ind w:left="62"/>
      </w:pPr>
      <w:bookmarkStart w:id="3" w:name="_Toc81814313"/>
      <w:r>
        <w:lastRenderedPageBreak/>
        <w:t>1.4.Значимые для разработки и реализации Программы характеристики</w:t>
      </w:r>
      <w:bookmarkEnd w:id="3"/>
      <w:r>
        <w:t xml:space="preserve"> </w:t>
      </w:r>
    </w:p>
    <w:p w:rsidR="001166ED" w:rsidRDefault="001166ED" w:rsidP="001166ED">
      <w:pPr>
        <w:spacing w:after="67" w:line="259" w:lineRule="auto"/>
      </w:pPr>
      <w:r>
        <w:rPr>
          <w:b/>
        </w:rPr>
        <w:t xml:space="preserve"> </w:t>
      </w:r>
    </w:p>
    <w:p w:rsidR="001166ED" w:rsidRPr="001166ED" w:rsidRDefault="001166ED" w:rsidP="001166ED">
      <w:pPr>
        <w:pStyle w:val="5"/>
        <w:ind w:right="5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166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Характеристика детей с задержкой психического развития </w:t>
      </w:r>
    </w:p>
    <w:p w:rsidR="00EA2D7F" w:rsidRDefault="00DB5AD4" w:rsidP="00DB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AD4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4F097A">
        <w:rPr>
          <w:rFonts w:ascii="Times New Roman" w:hAnsi="Times New Roman" w:cs="Times New Roman"/>
          <w:sz w:val="24"/>
          <w:szCs w:val="24"/>
        </w:rPr>
        <w:t>ЗПР 3-5</w:t>
      </w:r>
      <w:r w:rsidRPr="00DB5AD4">
        <w:rPr>
          <w:rFonts w:ascii="Times New Roman" w:hAnsi="Times New Roman" w:cs="Times New Roman"/>
          <w:sz w:val="24"/>
          <w:szCs w:val="24"/>
        </w:rPr>
        <w:t xml:space="preserve"> лет имеют ряд особенностей своего развития.  Как правило, это соматически ослабленные дети, отстающие не только в психическом, но и физическом развитии. В анамнезе отмечается задержка в формировании статических и локомоторных функций (функции передвижения собственного тела в пространстве), выявляется несформированность всех компонентов двигательного статуса (физического развития, техники движений, двигательных качеств) по отношению к возрастным возможностям.  Обнаруживается снижение ориентировочно-познавательной деятельности, внимание ребенка трудно привлечь и удержать. Дети не умеют обследовать предметы, затрудняются в ориентировке в их свойствах. Однако, в отличие от умственно отсталых дошкольников, вступают в деловое сотрудничество со взрослыми и с их помощью справляются с решением наглядно-практических </w:t>
      </w:r>
      <w:r>
        <w:rPr>
          <w:rFonts w:ascii="Times New Roman" w:hAnsi="Times New Roman" w:cs="Times New Roman"/>
          <w:sz w:val="24"/>
          <w:szCs w:val="24"/>
        </w:rPr>
        <w:t xml:space="preserve">задач. Практически не владеют речью, </w:t>
      </w:r>
      <w:r w:rsidRPr="00DB5AD4">
        <w:rPr>
          <w:rFonts w:ascii="Times New Roman" w:hAnsi="Times New Roman" w:cs="Times New Roman"/>
          <w:sz w:val="24"/>
          <w:szCs w:val="24"/>
        </w:rPr>
        <w:t>пользуются или несколькими лепетными словами, или отдельными звукокомплексами. У некоторых из них может быть сформирована простая фраза, но диапазон возможностей ребенка к активному использованию речи значительно сужен. На уровне импрессивной речи отмечаются трудности в понимании сложных, многоступенчатых инструкций, логико-грамматических конструкций типа: «Коля старше Миши», «Береза растет на краю поля»; дети плохо понимают содержание рассказа со скрытым смыслом; затруднен процесс декодирования текстов, то есть восприятия и осмысления содержания рассказов, сказок текстов для пересказа. Дети рассматриваемой группы имеют ограниченный словарный запас. В их речи редко встречаются прилагательные, наречия, сужено употребление глаголов. Затруднены словообразовательные процессы; позже, чем в норме, наступает период детского словотворчества и продолжается до 7-8 лет. Грамматический строй речи также отличается некоторыми особенностями. Ряд грамматических категорий дети практически не используют в речи, однако, если сравнивать количество ошибок в употреблении грамматических форм слова и в употреблении грамматических конструкций, то явно преобладают ошибки второго типа. Ребенку трудно воплотить мысль в развернутое речевое сообщение, хотя ему и понятно смысловое содержание изображенной на картинке ситуации или прочитанного рассказа, и на вопросы педагога он отвечает правильно. Незрелость внутриречевых механизмов приводит не только к трудностям в грамматическом оформлении предложений. Основные проблемы касаются формирования связной речи. Дети не могут пересказать небольшой текст, составить рассказ по серии сюжетных картинок, описать наглядную ситуацию; им недос</w:t>
      </w:r>
      <w:r>
        <w:rPr>
          <w:rFonts w:ascii="Times New Roman" w:hAnsi="Times New Roman" w:cs="Times New Roman"/>
          <w:sz w:val="24"/>
          <w:szCs w:val="24"/>
        </w:rPr>
        <w:t xml:space="preserve">тупно творческое рассказывание. </w:t>
      </w:r>
      <w:r w:rsidRPr="00DB5AD4">
        <w:rPr>
          <w:rFonts w:ascii="Times New Roman" w:hAnsi="Times New Roman" w:cs="Times New Roman"/>
          <w:sz w:val="24"/>
          <w:szCs w:val="24"/>
        </w:rPr>
        <w:t>Преимущественно манипулируют предметами, но знают и некоторые предметные действия: адекватно используют дидактические игрушки, хотя способы выполнения соотносящихся действий несовершенны; детям требуется гораздо большее количество попыток для решения наглядной задачи. В отличие от умственно отсталых дошкольников, принимают и используют помощь вз</w:t>
      </w:r>
      <w:r>
        <w:rPr>
          <w:rFonts w:ascii="Times New Roman" w:hAnsi="Times New Roman" w:cs="Times New Roman"/>
          <w:sz w:val="24"/>
          <w:szCs w:val="24"/>
        </w:rPr>
        <w:t xml:space="preserve">рослого. </w:t>
      </w:r>
      <w:r w:rsidRPr="00DB5AD4">
        <w:rPr>
          <w:rFonts w:ascii="Times New Roman" w:hAnsi="Times New Roman" w:cs="Times New Roman"/>
          <w:sz w:val="24"/>
          <w:szCs w:val="24"/>
        </w:rPr>
        <w:t>Общая моторная неловкость и недостаточность мелкой моторики обусловливают несформированность навыков самообслуживания: многие дети испытывают затруднения при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нии ложки, в процессе одевания. </w:t>
      </w:r>
      <w:r w:rsidRPr="00DB5AD4">
        <w:rPr>
          <w:rFonts w:ascii="Times New Roman" w:hAnsi="Times New Roman" w:cs="Times New Roman"/>
          <w:sz w:val="24"/>
          <w:szCs w:val="24"/>
        </w:rPr>
        <w:t>Со стороны слухового восприятия нет грубых расстройств. Дети могут испытывать некоторые затруднения при ориентации в неречевых звучаниях, главным образом ст</w:t>
      </w:r>
      <w:r>
        <w:rPr>
          <w:rFonts w:ascii="Times New Roman" w:hAnsi="Times New Roman" w:cs="Times New Roman"/>
          <w:sz w:val="24"/>
          <w:szCs w:val="24"/>
        </w:rPr>
        <w:t xml:space="preserve">радают фонематические процессы. </w:t>
      </w:r>
      <w:r w:rsidRPr="00DB5AD4">
        <w:rPr>
          <w:rFonts w:ascii="Times New Roman" w:hAnsi="Times New Roman" w:cs="Times New Roman"/>
          <w:sz w:val="24"/>
          <w:szCs w:val="24"/>
        </w:rPr>
        <w:t xml:space="preserve">Замедлен процесс формирования </w:t>
      </w:r>
      <w:r w:rsidRPr="00DB5AD4">
        <w:rPr>
          <w:rFonts w:ascii="Times New Roman" w:hAnsi="Times New Roman" w:cs="Times New Roman"/>
          <w:sz w:val="24"/>
          <w:szCs w:val="24"/>
        </w:rPr>
        <w:lastRenderedPageBreak/>
        <w:t>межанализаторных связей, которые лежат в основе сложных видов деятельности. Отмечаются недостатки зрительно-моторной, слухо-зрительно-моторной координации. В дальнейшем это препятствует овладению чтением,</w:t>
      </w:r>
      <w:r>
        <w:rPr>
          <w:rFonts w:ascii="Times New Roman" w:hAnsi="Times New Roman" w:cs="Times New Roman"/>
          <w:sz w:val="24"/>
          <w:szCs w:val="24"/>
        </w:rPr>
        <w:t xml:space="preserve"> письмом. </w:t>
      </w:r>
      <w:r w:rsidRPr="00DB5AD4">
        <w:rPr>
          <w:rFonts w:ascii="Times New Roman" w:hAnsi="Times New Roman" w:cs="Times New Roman"/>
          <w:sz w:val="24"/>
          <w:szCs w:val="24"/>
        </w:rPr>
        <w:t>Недостаточность межсенсорного взаимодействия проявляется в несформированности чувства ритма, трудностях в формировании</w:t>
      </w:r>
      <w:r w:rsidR="009C4FF4">
        <w:rPr>
          <w:rFonts w:ascii="Times New Roman" w:hAnsi="Times New Roman" w:cs="Times New Roman"/>
          <w:sz w:val="24"/>
          <w:szCs w:val="24"/>
        </w:rPr>
        <w:t xml:space="preserve"> пространственных ориентировок.</w:t>
      </w:r>
      <w:r w:rsidRPr="00DB5AD4">
        <w:rPr>
          <w:rFonts w:ascii="Times New Roman" w:hAnsi="Times New Roman" w:cs="Times New Roman"/>
          <w:sz w:val="24"/>
          <w:szCs w:val="24"/>
        </w:rPr>
        <w:t xml:space="preserve"> Память также отличается качественным своеобразием, при этом выраженность дефекта зависит от генеза задержки психического развития. В первую очередь у детей ограничен объем памяти и снижена прочность запоминания. Характерна неточность воспроизведения и быстрая утеря информации. В наибольшей степени страдает вербальная память. При правильном подходе к обучению дети способны к усвоению некоторых мнемотехнических приемов, овладению логическими способами запоминания. Значительным своеобразием отличается развитие мыслительной деятельности. Отставание отмечается уже на уровне наглядных форм мышления, возникают трудности в формировании образов и представлений. Исследователи подчеркивают сложность создания целого из частей и выделения частей из целого, трудности в простран</w:t>
      </w:r>
      <w:r w:rsidR="009C4FF4">
        <w:rPr>
          <w:rFonts w:ascii="Times New Roman" w:hAnsi="Times New Roman" w:cs="Times New Roman"/>
          <w:sz w:val="24"/>
          <w:szCs w:val="24"/>
        </w:rPr>
        <w:t xml:space="preserve">ственном оперировании образами. </w:t>
      </w:r>
      <w:r w:rsidRPr="00DB5AD4">
        <w:rPr>
          <w:rFonts w:ascii="Times New Roman" w:hAnsi="Times New Roman" w:cs="Times New Roman"/>
          <w:sz w:val="24"/>
          <w:szCs w:val="24"/>
        </w:rPr>
        <w:t>Отмечаются репродуктивный характер деятельности, снижение способности к творческому созданию новых образов. Замедлен процесс форм</w:t>
      </w:r>
      <w:r w:rsidR="009C4FF4">
        <w:rPr>
          <w:rFonts w:ascii="Times New Roman" w:hAnsi="Times New Roman" w:cs="Times New Roman"/>
          <w:sz w:val="24"/>
          <w:szCs w:val="24"/>
        </w:rPr>
        <w:t xml:space="preserve">ирования мыслительных операций. </w:t>
      </w:r>
      <w:r w:rsidRPr="00DB5AD4">
        <w:rPr>
          <w:rFonts w:ascii="Times New Roman" w:hAnsi="Times New Roman" w:cs="Times New Roman"/>
          <w:sz w:val="24"/>
          <w:szCs w:val="24"/>
        </w:rPr>
        <w:t>Ролевое поведение отличается импульсивностью, например: ребенок собирается играть в «больницу», с увлечением надевает белый халат, берет чемоданчик с «инструментами» и идет... в магазин, так как его привлекли красочные атрибуты в игровом уголке и действия других детей. Не сформирована игра и как совместная деятельность: дети мало общаются между собой в игре, игровые объединения неустойчивы, часто возникают конфликты, коллективная игра не складывается. В отличие от умственно отсталых дошкольников, у которых без специального обучения ролевая игра не формируется, дети с задержкой психического развития находятся на более высоком уровне, они переходят на этап сюжетно-ролевой игры. Однако, в сравнении нормой, уровень ее развития достато</w:t>
      </w:r>
      <w:r w:rsidR="009C4FF4">
        <w:rPr>
          <w:rFonts w:ascii="Times New Roman" w:hAnsi="Times New Roman" w:cs="Times New Roman"/>
          <w:sz w:val="24"/>
          <w:szCs w:val="24"/>
        </w:rPr>
        <w:t xml:space="preserve">чно низкий и требует коррекции. </w:t>
      </w:r>
      <w:r w:rsidRPr="00DB5AD4">
        <w:rPr>
          <w:rFonts w:ascii="Times New Roman" w:hAnsi="Times New Roman" w:cs="Times New Roman"/>
          <w:sz w:val="24"/>
          <w:szCs w:val="24"/>
        </w:rPr>
        <w:t>Незрелость эмоционально-волевой сферы обусловливает своеобразие формирования поведения и личностных особенностей. Страдает сфера коммуникации. По уровню коммуникативной деятельности дети находятся на более низкой ст</w:t>
      </w:r>
      <w:r w:rsidR="009C4FF4">
        <w:rPr>
          <w:rFonts w:ascii="Times New Roman" w:hAnsi="Times New Roman" w:cs="Times New Roman"/>
          <w:sz w:val="24"/>
          <w:szCs w:val="24"/>
        </w:rPr>
        <w:t xml:space="preserve">упени развития, чем сверстники. </w:t>
      </w:r>
      <w:r w:rsidRPr="00DB5AD4">
        <w:rPr>
          <w:rFonts w:ascii="Times New Roman" w:hAnsi="Times New Roman" w:cs="Times New Roman"/>
          <w:sz w:val="24"/>
          <w:szCs w:val="24"/>
        </w:rPr>
        <w:t>Отмечаются проблемы в формировании нравственно-этической сферы: страдает сфера социальных эмоций; дети не готовы к эмоционально теплым отношениям со сверстниками, слабо ориентируются в нравственно-этических нормах поведения, могут быть нарушены эмоциональные контакты с близкими взрослыми.</w:t>
      </w:r>
    </w:p>
    <w:p w:rsidR="00515A11" w:rsidRDefault="00515A11" w:rsidP="00DB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A11" w:rsidRDefault="00515A11" w:rsidP="00DB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A11" w:rsidRPr="00515A11" w:rsidRDefault="00515A11" w:rsidP="00515A11">
      <w:pPr>
        <w:pStyle w:val="2"/>
        <w:spacing w:after="0" w:line="259" w:lineRule="auto"/>
        <w:ind w:right="53"/>
        <w:jc w:val="center"/>
        <w:rPr>
          <w:szCs w:val="24"/>
        </w:rPr>
      </w:pPr>
      <w:bookmarkStart w:id="4" w:name="_Toc81814314"/>
      <w:r w:rsidRPr="00515A11">
        <w:rPr>
          <w:szCs w:val="24"/>
        </w:rPr>
        <w:t>1.5. Оценка результатов реализации Программы</w:t>
      </w:r>
      <w:bookmarkEnd w:id="4"/>
      <w:r w:rsidRPr="00515A11">
        <w:rPr>
          <w:szCs w:val="24"/>
        </w:rPr>
        <w:t xml:space="preserve"> </w:t>
      </w:r>
    </w:p>
    <w:p w:rsidR="00515A11" w:rsidRPr="00515A11" w:rsidRDefault="00515A11" w:rsidP="00515A11">
      <w:pPr>
        <w:spacing w:after="58" w:line="259" w:lineRule="auto"/>
        <w:rPr>
          <w:rFonts w:ascii="Times New Roman" w:hAnsi="Times New Roman" w:cs="Times New Roman"/>
          <w:sz w:val="24"/>
          <w:szCs w:val="24"/>
        </w:rPr>
      </w:pPr>
      <w:r w:rsidRPr="00515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A11" w:rsidRPr="00515A11" w:rsidRDefault="004F097A" w:rsidP="00515A11">
      <w:pPr>
        <w:spacing w:after="19"/>
        <w:ind w:left="52" w:right="52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АОП ДОУ </w:t>
      </w:r>
      <w:r w:rsidR="00515A11" w:rsidRPr="00515A11">
        <w:rPr>
          <w:rFonts w:ascii="Times New Roman" w:hAnsi="Times New Roman" w:cs="Times New Roman"/>
          <w:sz w:val="24"/>
          <w:szCs w:val="24"/>
        </w:rPr>
        <w:t>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</w:t>
      </w:r>
      <w:r w:rsidR="00515A11">
        <w:rPr>
          <w:rFonts w:ascii="Times New Roman" w:hAnsi="Times New Roman" w:cs="Times New Roman"/>
          <w:sz w:val="24"/>
          <w:szCs w:val="24"/>
        </w:rPr>
        <w:t>жений ребенка</w:t>
      </w:r>
      <w:r w:rsidR="00515A11" w:rsidRPr="00515A11">
        <w:rPr>
          <w:rFonts w:ascii="Times New Roman" w:hAnsi="Times New Roman" w:cs="Times New Roman"/>
          <w:sz w:val="24"/>
          <w:szCs w:val="24"/>
        </w:rPr>
        <w:t>. Целевые ориентиры не подлежат непосредственной оценке, в том числе в виде педагогич</w:t>
      </w:r>
      <w:r w:rsidR="00515A11">
        <w:rPr>
          <w:rFonts w:ascii="Times New Roman" w:hAnsi="Times New Roman" w:cs="Times New Roman"/>
          <w:sz w:val="24"/>
          <w:szCs w:val="24"/>
        </w:rPr>
        <w:t>еской диагностики (мониторинга)</w:t>
      </w:r>
      <w:r w:rsidR="00515A11" w:rsidRPr="00515A11">
        <w:rPr>
          <w:rFonts w:ascii="Times New Roman" w:hAnsi="Times New Roman" w:cs="Times New Roman"/>
          <w:sz w:val="24"/>
          <w:szCs w:val="24"/>
        </w:rPr>
        <w:t xml:space="preserve"> и не являются основанием для их формального сравнения с реальными достижениями детей.  </w:t>
      </w:r>
    </w:p>
    <w:p w:rsidR="00515A11" w:rsidRPr="00515A11" w:rsidRDefault="00515A11" w:rsidP="00515A11">
      <w:pPr>
        <w:spacing w:after="16"/>
        <w:ind w:left="52" w:right="53" w:firstLine="283"/>
        <w:rPr>
          <w:rFonts w:ascii="Times New Roman" w:hAnsi="Times New Roman" w:cs="Times New Roman"/>
          <w:sz w:val="24"/>
          <w:szCs w:val="24"/>
        </w:rPr>
      </w:pPr>
      <w:r w:rsidRPr="00515A11">
        <w:rPr>
          <w:rFonts w:ascii="Times New Roman" w:hAnsi="Times New Roman" w:cs="Times New Roman"/>
          <w:sz w:val="24"/>
          <w:szCs w:val="24"/>
        </w:rPr>
        <w:lastRenderedPageBreak/>
        <w:t xml:space="preserve">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 (см. Приложение 1). </w:t>
      </w:r>
    </w:p>
    <w:p w:rsidR="00515A11" w:rsidRPr="00515A11" w:rsidRDefault="00515A11" w:rsidP="00515A11">
      <w:pPr>
        <w:spacing w:after="67" w:line="259" w:lineRule="auto"/>
        <w:rPr>
          <w:rFonts w:ascii="Times New Roman" w:hAnsi="Times New Roman" w:cs="Times New Roman"/>
          <w:sz w:val="24"/>
          <w:szCs w:val="24"/>
        </w:rPr>
      </w:pPr>
      <w:r w:rsidRPr="00515A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5A11" w:rsidRDefault="00515A11" w:rsidP="00515A11">
      <w:pPr>
        <w:spacing w:line="270" w:lineRule="auto"/>
        <w:ind w:left="4176" w:hanging="3886"/>
        <w:rPr>
          <w:rFonts w:ascii="Times New Roman" w:hAnsi="Times New Roman" w:cs="Times New Roman"/>
          <w:b/>
          <w:sz w:val="24"/>
          <w:szCs w:val="24"/>
        </w:rPr>
      </w:pPr>
      <w:r w:rsidRPr="00515A11">
        <w:rPr>
          <w:rFonts w:ascii="Times New Roman" w:hAnsi="Times New Roman" w:cs="Times New Roman"/>
          <w:b/>
          <w:sz w:val="24"/>
          <w:szCs w:val="24"/>
        </w:rPr>
        <w:t>Планируемые ре</w:t>
      </w:r>
      <w:r w:rsidR="004F097A">
        <w:rPr>
          <w:rFonts w:ascii="Times New Roman" w:hAnsi="Times New Roman" w:cs="Times New Roman"/>
          <w:b/>
          <w:sz w:val="24"/>
          <w:szCs w:val="24"/>
        </w:rPr>
        <w:t>зультаты освоения АОП детьми 3-5</w:t>
      </w:r>
      <w:r w:rsidRPr="00515A11">
        <w:rPr>
          <w:rFonts w:ascii="Times New Roman" w:hAnsi="Times New Roman" w:cs="Times New Roman"/>
          <w:b/>
          <w:sz w:val="24"/>
          <w:szCs w:val="24"/>
        </w:rPr>
        <w:t xml:space="preserve"> лет с задержкой психического развития </w:t>
      </w:r>
    </w:p>
    <w:p w:rsidR="00515A11" w:rsidRPr="00C7209B" w:rsidRDefault="00515A11" w:rsidP="00C7209B">
      <w:pPr>
        <w:spacing w:after="0" w:line="271" w:lineRule="auto"/>
        <w:ind w:left="4176" w:hanging="38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 </w:t>
      </w:r>
    </w:p>
    <w:p w:rsidR="00515A11" w:rsidRPr="00C7209B" w:rsidRDefault="00515A11" w:rsidP="00C7209B">
      <w:pPr>
        <w:spacing w:after="0" w:line="271" w:lineRule="auto"/>
        <w:ind w:left="4176" w:hanging="38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b/>
          <w:sz w:val="24"/>
          <w:szCs w:val="24"/>
        </w:rPr>
        <w:t xml:space="preserve">Формирование начальных представлений о здоровом образе жизни </w:t>
      </w:r>
    </w:p>
    <w:p w:rsidR="00515A11" w:rsidRPr="00C7209B" w:rsidRDefault="00515A11" w:rsidP="00C7209B">
      <w:pPr>
        <w:pStyle w:val="aa"/>
        <w:numPr>
          <w:ilvl w:val="0"/>
          <w:numId w:val="6"/>
        </w:num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Различает и называет органы чувств (глаза, рот, нос, уши), имеет представление об их роли в организме и о том, как их беречь и ухаживать за ними.</w:t>
      </w:r>
    </w:p>
    <w:p w:rsidR="00515A11" w:rsidRPr="00C7209B" w:rsidRDefault="00515A11" w:rsidP="00C7209B">
      <w:pPr>
        <w:spacing w:after="0" w:line="271" w:lineRule="auto"/>
        <w:ind w:left="290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2. Имеет представление о полезной и вредной пище для человека.</w:t>
      </w:r>
    </w:p>
    <w:p w:rsidR="00515A11" w:rsidRPr="00C7209B" w:rsidRDefault="00515A11" w:rsidP="00C7209B">
      <w:pPr>
        <w:spacing w:after="0" w:line="271" w:lineRule="auto"/>
        <w:ind w:left="290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3. Умеет сообщить о своем самочувствии взрослым.</w:t>
      </w:r>
    </w:p>
    <w:p w:rsidR="00C7209B" w:rsidRPr="00C7209B" w:rsidRDefault="00515A11" w:rsidP="00C7209B">
      <w:pPr>
        <w:spacing w:line="270" w:lineRule="auto"/>
        <w:ind w:left="290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4. Проявляет потребность в соблюдении навыков гигиены и опрятности в повседневной жизни.</w:t>
      </w:r>
    </w:p>
    <w:p w:rsid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</w:t>
      </w:r>
      <w:r w:rsidRPr="00C7209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1. Сохраняет правильную осанку в положениях сидя, стоя, в движении, при выполнении упражнений в равновесии.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2. Ходит и бегает свободно, не шаркая ногами, не опуская головы, сохраняя перекрестную координацию движений рук и мог.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3. Умеет выполнять упражнения для рук и плечевого пояса, для туловища, для ног с предметами и без предметов.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4. Может совершать прыжки на месте на двух ногах и п</w:t>
      </w:r>
      <w:r w:rsidR="00C7209B" w:rsidRPr="00C7209B">
        <w:rPr>
          <w:rFonts w:ascii="Times New Roman" w:hAnsi="Times New Roman" w:cs="Times New Roman"/>
          <w:sz w:val="24"/>
          <w:szCs w:val="24"/>
        </w:rPr>
        <w:t xml:space="preserve">рыжки в длину с места, прыжки </w:t>
      </w:r>
      <w:r w:rsidRPr="00C7209B">
        <w:rPr>
          <w:rFonts w:ascii="Times New Roman" w:hAnsi="Times New Roman" w:cs="Times New Roman"/>
          <w:sz w:val="24"/>
          <w:szCs w:val="24"/>
        </w:rPr>
        <w:t>с продвижением</w:t>
      </w:r>
      <w:r w:rsidR="00C7209B" w:rsidRPr="00C7209B">
        <w:rPr>
          <w:rFonts w:ascii="Times New Roman" w:hAnsi="Times New Roman" w:cs="Times New Roman"/>
          <w:sz w:val="24"/>
          <w:szCs w:val="24"/>
        </w:rPr>
        <w:t xml:space="preserve"> вперед</w:t>
      </w:r>
      <w:r w:rsidRPr="00C720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5. Может бросать предметы в горизонтальную цель, расположенную на расстоянии 1 м, сначала одной, потом другой рукой.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6. Умеет бросать и ловить мяч двумя руками одновременно.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7. Может ползать на четвереньках, лазать по лесенке- стремянке, гимнастической стенке произвольным способом.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8. Может садиться на трехколесный велосипед, кататься на нем и слезать с него.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9. Может надевать и снимать лыжи, ходить на них, ставить лыжи на место.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10. Принимает активное участие в организованной взрослым двигательной деятельности.</w:t>
      </w:r>
    </w:p>
    <w:p w:rsid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11. Выполняет правила в подвижных играх, согласовывает движения, ориентируется в пространстве. </w:t>
      </w:r>
    </w:p>
    <w:p w:rsidR="00C7209B" w:rsidRPr="00C7209B" w:rsidRDefault="00C7209B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b/>
          <w:sz w:val="24"/>
          <w:szCs w:val="24"/>
        </w:rPr>
        <w:t>Игровая деятельность</w:t>
      </w:r>
    </w:p>
    <w:p w:rsidR="00C7209B" w:rsidRP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1. Принимает на себя роль, непродолжительно взаимодействует со сверстниками в игре от имени героя, отражает в игре действия с предметами и взаимоотношения людей.</w:t>
      </w:r>
    </w:p>
    <w:p w:rsidR="00C7209B" w:rsidRDefault="00515A11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2. Проявляет желание подчиняться правилам игры. </w:t>
      </w:r>
    </w:p>
    <w:p w:rsidR="00C7209B" w:rsidRDefault="00C7209B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:rsidR="00C7209B" w:rsidRDefault="00C7209B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:rsidR="00C7209B" w:rsidRPr="00C7209B" w:rsidRDefault="00C7209B" w:rsidP="00C7209B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:rsid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b/>
          <w:sz w:val="24"/>
          <w:szCs w:val="24"/>
        </w:rPr>
        <w:lastRenderedPageBreak/>
        <w:t>Социализация, развитие общения, нравственное воспитание</w:t>
      </w:r>
      <w:r w:rsidR="00C72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1. Умеет общаться спокойно, без крика, делиться с товарищем, различает плохие и хорошие поступки.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2. Умеет вместе пользоваться игрушками, книгами, помогает сверстнику.</w:t>
      </w:r>
    </w:p>
    <w:p w:rsid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3. Умеет адекватно реагировать на запрет, с удовольствием принимает похвалу, проявляет симпатию к окружающим, сверстнику. </w:t>
      </w:r>
    </w:p>
    <w:p w:rsidR="008B5FE9" w:rsidRPr="00C7209B" w:rsidRDefault="008B5FE9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:rsidR="00C7209B" w:rsidRPr="008B5FE9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E9">
        <w:rPr>
          <w:rFonts w:ascii="Times New Roman" w:hAnsi="Times New Roman" w:cs="Times New Roman"/>
          <w:b/>
          <w:sz w:val="24"/>
          <w:szCs w:val="24"/>
        </w:rPr>
        <w:t xml:space="preserve">Ребенок в семье и сообществе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1. Имеет первичные гендерные представления: (я мальч</w:t>
      </w:r>
      <w:r w:rsidR="00C7209B" w:rsidRPr="00C7209B">
        <w:rPr>
          <w:rFonts w:ascii="Times New Roman" w:hAnsi="Times New Roman" w:cs="Times New Roman"/>
          <w:sz w:val="24"/>
          <w:szCs w:val="24"/>
        </w:rPr>
        <w:t>ик (девочка), я люблю играть и</w:t>
      </w:r>
      <w:r w:rsidRPr="00C7209B">
        <w:rPr>
          <w:rFonts w:ascii="Times New Roman" w:hAnsi="Times New Roman" w:cs="Times New Roman"/>
          <w:sz w:val="24"/>
          <w:szCs w:val="24"/>
        </w:rPr>
        <w:t xml:space="preserve"> п</w:t>
      </w:r>
      <w:r w:rsidR="00C7209B" w:rsidRPr="00C7209B">
        <w:rPr>
          <w:rFonts w:ascii="Times New Roman" w:hAnsi="Times New Roman" w:cs="Times New Roman"/>
          <w:sz w:val="24"/>
          <w:szCs w:val="24"/>
        </w:rPr>
        <w:t>р</w:t>
      </w:r>
      <w:r w:rsidRPr="00C7209B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2. Имеет представления о семье (как зовут, чем занимаются, как играют с ребенком и пр.).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3. Знает имена сотрудников детского сада (музыкальный руководитель, медицинская сестра, врач, заведующая, воспитатель и др.).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Формирование основ безопасности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1. Знает нормы и правила безопасного поведения в природе (не рвать без надобности растения, не ломать ветки деревьев, не трогать животных и др.).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2. Знает нормы и правила безопасного поведения на дороге переходить дорогу, держась за руку взрослого, понимает и</w:t>
      </w:r>
      <w:r w:rsidR="00C7209B" w:rsidRPr="00C7209B">
        <w:rPr>
          <w:rFonts w:ascii="Times New Roman" w:hAnsi="Times New Roman" w:cs="Times New Roman"/>
          <w:sz w:val="24"/>
          <w:szCs w:val="24"/>
        </w:rPr>
        <w:t xml:space="preserve"> различает сигналы светофора. </w:t>
      </w:r>
    </w:p>
    <w:p w:rsid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3. Соблюдает правила в собственной жизнедеятельности в играх с песком и водой, с мелкими предметами (не засовывать предметы в ухо, нос; не брать их в рот), осторожно спускаться и подниматься по лестнице, держась за перила; открывать и закрывать двери, держась за дверную ручку. </w:t>
      </w:r>
    </w:p>
    <w:p w:rsidR="008B5FE9" w:rsidRPr="00C7209B" w:rsidRDefault="008B5FE9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:rsidR="00C7209B" w:rsidRPr="008B5FE9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E9">
        <w:rPr>
          <w:rFonts w:ascii="Times New Roman" w:hAnsi="Times New Roman" w:cs="Times New Roman"/>
          <w:b/>
          <w:sz w:val="24"/>
          <w:szCs w:val="24"/>
        </w:rPr>
        <w:t xml:space="preserve">Самообслуживание, самостоятельность, трудовое воспитание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1. Владеет культурно-гигиеническими навыками в соответствии с возрастом, следит за своим внешним видом.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2. Владеет и навыками самообслуживания в соответствии с возрастом (самостоятельно одевается и раздевается, обувается и разувается в определенной последовательности). </w:t>
      </w:r>
    </w:p>
    <w:p w:rsidR="004F097A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3. Самостоятельно выполняет элементарные поручения (готовить материалы к занятиям (кисти, доски для лепки и пр.), после игры убирать на место игрушки, строительный материал). </w:t>
      </w:r>
    </w:p>
    <w:p w:rsid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4. Испытывает потребности в самостоятельности, преодолевает небольшие трудности. </w:t>
      </w:r>
    </w:p>
    <w:p w:rsidR="008B5FE9" w:rsidRPr="00C7209B" w:rsidRDefault="008B5FE9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</w:p>
    <w:p w:rsidR="00C7209B" w:rsidRPr="008B5FE9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E9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C7209B" w:rsidRPr="008B5FE9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E9">
        <w:rPr>
          <w:rFonts w:ascii="Times New Roman" w:hAnsi="Times New Roman" w:cs="Times New Roman"/>
          <w:b/>
          <w:sz w:val="24"/>
          <w:szCs w:val="24"/>
        </w:rPr>
        <w:t xml:space="preserve"> Познавательно-исследовательская деятельность. Сенсорное развитие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1. Проявляет удовольствие от экспериментирования с разными материалами, выполняет обследовательские действия. 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2. Может назвать три-четыре основных цвета.</w:t>
      </w:r>
    </w:p>
    <w:p w:rsidR="00C7209B" w:rsidRPr="00C7209B" w:rsidRDefault="00515A11" w:rsidP="008B5FE9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3. Собирает пирамидку из уменьшающихся по размеру колец. чередуя в определенной последовательности 2-3 цвета. </w:t>
      </w:r>
    </w:p>
    <w:p w:rsidR="00C7209B" w:rsidRDefault="00515A11" w:rsidP="00F46984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4. Может без помощи взрослого сложить простые предметные картинки из двух-трех частей.</w:t>
      </w:r>
    </w:p>
    <w:p w:rsidR="00763352" w:rsidRDefault="00515A11" w:rsidP="00F46984">
      <w:p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09B" w:rsidRPr="008B5FE9" w:rsidRDefault="00515A11" w:rsidP="00F46984">
      <w:pPr>
        <w:spacing w:after="0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FE9">
        <w:rPr>
          <w:rFonts w:ascii="Times New Roman" w:hAnsi="Times New Roman" w:cs="Times New Roman"/>
          <w:b/>
          <w:sz w:val="24"/>
          <w:szCs w:val="24"/>
        </w:rPr>
        <w:t xml:space="preserve">Формирование элементарных математических представлений </w:t>
      </w:r>
    </w:p>
    <w:p w:rsidR="008B5FE9" w:rsidRDefault="00515A11" w:rsidP="00F46984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lastRenderedPageBreak/>
        <w:t>1. Различает и называет понятия много, один, по одному, ни одного, понимает вопрос «Сколько?», при ответе пользуется слонами «много», «один», «ни одного».</w:t>
      </w:r>
    </w:p>
    <w:p w:rsidR="008B5FE9" w:rsidRDefault="00515A11" w:rsidP="00C36F3C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2. Различает геометрические фигуры: круг, квадрат, треугольник, обследует форму этих фигур, используя зрение и осязание.</w:t>
      </w:r>
    </w:p>
    <w:p w:rsidR="008B5FE9" w:rsidRDefault="00515A11" w:rsidP="00C36F3C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3. Может назвать три-четыре формы, не допускает ошибок, подбирая геометрические формы по образцу.</w:t>
      </w:r>
    </w:p>
    <w:p w:rsidR="008B5FE9" w:rsidRDefault="00515A11" w:rsidP="00F46984">
      <w:pPr>
        <w:spacing w:after="0" w:line="271" w:lineRule="auto"/>
        <w:ind w:left="289"/>
        <w:jc w:val="both"/>
        <w:rPr>
          <w:rFonts w:ascii="Times New Roman" w:hAnsi="Times New Roman" w:cs="Times New Roman"/>
          <w:sz w:val="24"/>
          <w:szCs w:val="24"/>
        </w:rPr>
      </w:pPr>
      <w:r w:rsidRPr="00C7209B">
        <w:rPr>
          <w:rFonts w:ascii="Times New Roman" w:hAnsi="Times New Roman" w:cs="Times New Roman"/>
          <w:sz w:val="24"/>
          <w:szCs w:val="24"/>
        </w:rPr>
        <w:t>4. Ориентируется в контрастных частях суток: день - ночь, утро - вечер.</w:t>
      </w:r>
    </w:p>
    <w:p w:rsidR="008B5FE9" w:rsidRPr="00C36F3C" w:rsidRDefault="00515A11" w:rsidP="00F46984">
      <w:pPr>
        <w:spacing w:after="0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8B5FE9" w:rsidRDefault="00515A11" w:rsidP="00C36F3C">
      <w:pPr>
        <w:pStyle w:val="aa"/>
        <w:numPr>
          <w:ilvl w:val="0"/>
          <w:numId w:val="7"/>
        </w:numPr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Знает и называет предметы ближайшего окружения: (игрушки, посуда, одежда обувь, мебель, виды транспорта), их функции, назначение, понимает, что человек их создает для жизни.</w:t>
      </w:r>
    </w:p>
    <w:p w:rsidR="008B5FE9" w:rsidRPr="00C36F3C" w:rsidRDefault="00515A11" w:rsidP="00C36F3C">
      <w:pPr>
        <w:spacing w:after="0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8B5FE9" w:rsidRDefault="00515A11" w:rsidP="00C36F3C">
      <w:pPr>
        <w:pStyle w:val="aa"/>
        <w:spacing w:after="0" w:line="271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1. Знает и называет трудовые действия, результ</w:t>
      </w:r>
      <w:r w:rsidR="00763352">
        <w:rPr>
          <w:rFonts w:ascii="Times New Roman" w:hAnsi="Times New Roman" w:cs="Times New Roman"/>
          <w:sz w:val="24"/>
          <w:szCs w:val="24"/>
        </w:rPr>
        <w:t>аты труда таких профессий, как</w:t>
      </w:r>
      <w:r w:rsidR="008B5FE9">
        <w:rPr>
          <w:rFonts w:ascii="Times New Roman" w:hAnsi="Times New Roman" w:cs="Times New Roman"/>
          <w:sz w:val="24"/>
          <w:szCs w:val="24"/>
        </w:rPr>
        <w:t xml:space="preserve"> </w:t>
      </w:r>
      <w:r w:rsidRPr="008B5FE9">
        <w:rPr>
          <w:rFonts w:ascii="Times New Roman" w:hAnsi="Times New Roman" w:cs="Times New Roman"/>
          <w:sz w:val="24"/>
          <w:szCs w:val="24"/>
        </w:rPr>
        <w:t>воспитателя, помощника воспитателя, музыкального руководителя, врача, продавца, повара, шофера, строителя.</w:t>
      </w:r>
    </w:p>
    <w:p w:rsidR="00763352" w:rsidRDefault="00515A11" w:rsidP="00763352">
      <w:pPr>
        <w:pStyle w:val="aa"/>
        <w:spacing w:line="270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2. Знает и называет город (поселок), в котором живет; самые любимые места посещения в выходные дни.</w:t>
      </w:r>
    </w:p>
    <w:p w:rsidR="008B5FE9" w:rsidRPr="00763352" w:rsidRDefault="00515A11" w:rsidP="00763352">
      <w:pPr>
        <w:spacing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352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8B5FE9" w:rsidRDefault="00515A11" w:rsidP="008B5FE9">
      <w:pPr>
        <w:pStyle w:val="aa"/>
        <w:spacing w:line="270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1. Знает диких животных (медведь, лиса, белка, еж и др.), земноводных (лягушка). 2. Узнаёт и называет птиц, прилетающими на участок (ворона, голубь, синица, воробей, снегирь и др.).</w:t>
      </w:r>
    </w:p>
    <w:p w:rsidR="008B5FE9" w:rsidRDefault="00515A11" w:rsidP="008B5FE9">
      <w:pPr>
        <w:pStyle w:val="aa"/>
        <w:spacing w:line="270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3. Узнаёт и называет насекомых (бабочка, майский жук, божья коровка, стрекоза и др.).</w:t>
      </w:r>
    </w:p>
    <w:p w:rsidR="008B5FE9" w:rsidRDefault="00515A11" w:rsidP="008B5FE9">
      <w:pPr>
        <w:pStyle w:val="aa"/>
        <w:spacing w:line="270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4. Знает и называет растения родного края: деревья, цветущие травянистые растения (одуванчик, мать-и-мачеха и др.)</w:t>
      </w:r>
    </w:p>
    <w:p w:rsidR="008B5FE9" w:rsidRDefault="00515A11" w:rsidP="008B5FE9">
      <w:pPr>
        <w:pStyle w:val="aa"/>
        <w:spacing w:line="270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5. Имеет первичные представления о временах года и сезонных изменениях в природе.</w:t>
      </w:r>
    </w:p>
    <w:p w:rsidR="00C36F3C" w:rsidRDefault="00C36F3C" w:rsidP="008B5FE9">
      <w:pPr>
        <w:pStyle w:val="aa"/>
        <w:spacing w:line="270" w:lineRule="auto"/>
        <w:ind w:left="650"/>
        <w:jc w:val="both"/>
        <w:rPr>
          <w:rFonts w:ascii="Times New Roman" w:hAnsi="Times New Roman" w:cs="Times New Roman"/>
          <w:sz w:val="24"/>
          <w:szCs w:val="24"/>
        </w:rPr>
      </w:pPr>
    </w:p>
    <w:p w:rsidR="008B5FE9" w:rsidRPr="00763352" w:rsidRDefault="00515A11" w:rsidP="00763352">
      <w:pPr>
        <w:spacing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352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8B5FE9" w:rsidRPr="00C36F3C" w:rsidRDefault="00515A11" w:rsidP="008B5FE9">
      <w:pPr>
        <w:pStyle w:val="aa"/>
        <w:spacing w:line="270" w:lineRule="auto"/>
        <w:ind w:left="6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</w:p>
    <w:p w:rsidR="00F46984" w:rsidRDefault="00515A11" w:rsidP="00763352">
      <w:pPr>
        <w:pStyle w:val="aa"/>
        <w:spacing w:line="270" w:lineRule="auto"/>
        <w:ind w:left="101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Использует речь при взаимодействии со сверстниками и взрослыми в быту, в самостоятельных играх, слушает рассказы взрослого о забавных случаях из жизни, сказки, рассматривает картинки.</w:t>
      </w:r>
    </w:p>
    <w:p w:rsidR="008B5FE9" w:rsidRPr="00763352" w:rsidRDefault="00763352" w:rsidP="00763352">
      <w:pPr>
        <w:spacing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15A11" w:rsidRPr="00763352">
        <w:rPr>
          <w:rFonts w:ascii="Times New Roman" w:hAnsi="Times New Roman" w:cs="Times New Roman"/>
          <w:b/>
          <w:sz w:val="24"/>
          <w:szCs w:val="24"/>
        </w:rPr>
        <w:t>Формирование словаря</w:t>
      </w:r>
    </w:p>
    <w:p w:rsidR="008B5FE9" w:rsidRPr="00763352" w:rsidRDefault="00515A11" w:rsidP="00763352">
      <w:pPr>
        <w:spacing w:after="0" w:line="271" w:lineRule="auto"/>
        <w:ind w:left="1010"/>
        <w:jc w:val="both"/>
        <w:rPr>
          <w:rFonts w:ascii="Times New Roman" w:hAnsi="Times New Roman" w:cs="Times New Roman"/>
          <w:sz w:val="24"/>
          <w:szCs w:val="24"/>
        </w:rPr>
      </w:pPr>
      <w:r w:rsidRPr="00763352">
        <w:rPr>
          <w:rFonts w:ascii="Times New Roman" w:hAnsi="Times New Roman" w:cs="Times New Roman"/>
          <w:sz w:val="24"/>
          <w:szCs w:val="24"/>
        </w:rPr>
        <w:t>Понимает обобщающие слова: одежда, посуда, мебель, овощи, фрукты, птицы, домашние животные и их детеныши и может назвать несколько предметов.</w:t>
      </w:r>
    </w:p>
    <w:p w:rsidR="008B5FE9" w:rsidRPr="00C36F3C" w:rsidRDefault="00C36F3C" w:rsidP="00C36F3C">
      <w:pPr>
        <w:spacing w:after="0" w:line="271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6335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15A11" w:rsidRPr="00C36F3C">
        <w:rPr>
          <w:rFonts w:ascii="Times New Roman" w:hAnsi="Times New Roman" w:cs="Times New Roman"/>
          <w:b/>
          <w:sz w:val="24"/>
          <w:szCs w:val="24"/>
        </w:rPr>
        <w:t>Звуковая культура речи</w:t>
      </w:r>
    </w:p>
    <w:p w:rsidR="008B5FE9" w:rsidRDefault="00515A11" w:rsidP="00C36F3C">
      <w:pPr>
        <w:pStyle w:val="aa"/>
        <w:spacing w:after="0" w:line="271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1. Владеет правильным произношением всех звуков родного языка (за исключением некоторых шипящих и сонорных звуков).</w:t>
      </w:r>
    </w:p>
    <w:p w:rsidR="00F46984" w:rsidRDefault="00515A11" w:rsidP="00F46984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2. Отчетливо произносит слова и короткие фразы, говорит спокойно, с естественными интонациями.</w:t>
      </w:r>
    </w:p>
    <w:p w:rsidR="008B5FE9" w:rsidRPr="00763352" w:rsidRDefault="00763352" w:rsidP="00763352">
      <w:pPr>
        <w:spacing w:line="27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15A11" w:rsidRPr="00763352">
        <w:rPr>
          <w:rFonts w:ascii="Times New Roman" w:hAnsi="Times New Roman" w:cs="Times New Roman"/>
          <w:b/>
          <w:sz w:val="24"/>
          <w:szCs w:val="24"/>
        </w:rPr>
        <w:t>Грамматический строй речи</w:t>
      </w:r>
    </w:p>
    <w:p w:rsidR="008B5FE9" w:rsidRDefault="00515A11" w:rsidP="00C36F3C">
      <w:pPr>
        <w:pStyle w:val="aa"/>
        <w:spacing w:after="0" w:line="271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lastRenderedPageBreak/>
        <w:t>1. Употребляет существительные в именительном падеже единственного и множественного числа, существительные в винительном падеже единственного числа без предлога.</w:t>
      </w:r>
    </w:p>
    <w:p w:rsidR="008B5FE9" w:rsidRDefault="00515A11" w:rsidP="008B5FE9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2. Согласовывает прилагательные с существительными единственного числа мужского и женского рода, употребляет существительные с уменьшительно-ласкательными суффиксами.</w:t>
      </w:r>
    </w:p>
    <w:p w:rsidR="00F46984" w:rsidRDefault="00515A11" w:rsidP="00F46984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3. Использует в речи простые нераспространенные предложения и (подлежащее и сказуемое), предложения с однородными членами.</w:t>
      </w:r>
    </w:p>
    <w:p w:rsidR="008B5FE9" w:rsidRPr="00F46984" w:rsidRDefault="00515A11" w:rsidP="00F46984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Связная речь</w:t>
      </w:r>
    </w:p>
    <w:p w:rsidR="008B5FE9" w:rsidRDefault="00515A11" w:rsidP="00C36F3C">
      <w:pPr>
        <w:pStyle w:val="aa"/>
        <w:spacing w:after="0" w:line="271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1. Принимает участие в диалоге во время расс</w:t>
      </w:r>
      <w:r w:rsidR="008B5FE9">
        <w:rPr>
          <w:rFonts w:ascii="Times New Roman" w:hAnsi="Times New Roman" w:cs="Times New Roman"/>
          <w:sz w:val="24"/>
          <w:szCs w:val="24"/>
        </w:rPr>
        <w:t xml:space="preserve">матривания предметов, картин, </w:t>
      </w:r>
      <w:r w:rsidRPr="008B5FE9">
        <w:rPr>
          <w:rFonts w:ascii="Times New Roman" w:hAnsi="Times New Roman" w:cs="Times New Roman"/>
          <w:sz w:val="24"/>
          <w:szCs w:val="24"/>
        </w:rPr>
        <w:t>иллюстраций; наблюдений за живыми объектами; после просмотра спектаклей, мультфильмов.</w:t>
      </w:r>
    </w:p>
    <w:p w:rsidR="008B5FE9" w:rsidRDefault="00515A11" w:rsidP="008B5FE9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2. Слушает и понимает заданный вопрос, понятно отвечает на него, говорит в нормальном темпе, не перебивая говорящего взрослого.</w:t>
      </w:r>
    </w:p>
    <w:p w:rsidR="00F46984" w:rsidRDefault="00515A11" w:rsidP="00F46984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3. Пересказывает с помощью воспитат</w:t>
      </w:r>
      <w:r w:rsidR="00C36F3C">
        <w:rPr>
          <w:rFonts w:ascii="Times New Roman" w:hAnsi="Times New Roman" w:cs="Times New Roman"/>
          <w:sz w:val="24"/>
          <w:szCs w:val="24"/>
        </w:rPr>
        <w:t>еля содержание знакомых сказок</w:t>
      </w:r>
      <w:r w:rsidR="00F46984">
        <w:rPr>
          <w:rFonts w:ascii="Times New Roman" w:hAnsi="Times New Roman" w:cs="Times New Roman"/>
          <w:sz w:val="24"/>
          <w:szCs w:val="24"/>
        </w:rPr>
        <w:t>.</w:t>
      </w:r>
    </w:p>
    <w:p w:rsidR="008B5FE9" w:rsidRPr="00C36F3C" w:rsidRDefault="00515A11" w:rsidP="00F46984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8B5FE9" w:rsidRDefault="00515A11" w:rsidP="00C36F3C">
      <w:pPr>
        <w:pStyle w:val="aa"/>
        <w:spacing w:after="0" w:line="271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 xml:space="preserve"> Читает наизусть потешки и небольшие стихотворения.</w:t>
      </w:r>
    </w:p>
    <w:p w:rsidR="008B5FE9" w:rsidRDefault="008B5FE9" w:rsidP="00C36F3C">
      <w:pPr>
        <w:pStyle w:val="aa"/>
        <w:spacing w:after="0" w:line="271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</w:p>
    <w:p w:rsidR="008B5FE9" w:rsidRPr="00C36F3C" w:rsidRDefault="00515A11" w:rsidP="008B5FE9">
      <w:pPr>
        <w:pStyle w:val="aa"/>
        <w:spacing w:line="270" w:lineRule="auto"/>
        <w:ind w:left="13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 Приобщение к искусству</w:t>
      </w:r>
    </w:p>
    <w:p w:rsidR="008B5FE9" w:rsidRPr="00763352" w:rsidRDefault="00763352" w:rsidP="00763352">
      <w:pPr>
        <w:spacing w:line="270" w:lineRule="auto"/>
        <w:ind w:left="1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5A11" w:rsidRPr="00763352">
        <w:rPr>
          <w:rFonts w:ascii="Times New Roman" w:hAnsi="Times New Roman" w:cs="Times New Roman"/>
          <w:sz w:val="24"/>
          <w:szCs w:val="24"/>
        </w:rPr>
        <w:t>Эмоционально откликается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B5FE9" w:rsidRPr="00C36F3C" w:rsidRDefault="00515A11" w:rsidP="00C36F3C">
      <w:pPr>
        <w:spacing w:after="0" w:line="271" w:lineRule="auto"/>
        <w:ind w:left="1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8B5FE9" w:rsidRDefault="00515A11" w:rsidP="00C36F3C">
      <w:pPr>
        <w:spacing w:after="0" w:line="271" w:lineRule="auto"/>
        <w:ind w:left="1372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1. Цвет соответствует изображаемому предмету.</w:t>
      </w:r>
    </w:p>
    <w:p w:rsidR="008B5FE9" w:rsidRDefault="00515A11" w:rsidP="00C36F3C">
      <w:pPr>
        <w:spacing w:after="0" w:line="271" w:lineRule="auto"/>
        <w:ind w:left="1372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2. Умеет правильно держать карандаш, кисточку, фломастер.</w:t>
      </w:r>
    </w:p>
    <w:p w:rsidR="008B5FE9" w:rsidRDefault="00515A11" w:rsidP="00C36F3C">
      <w:pPr>
        <w:spacing w:after="0" w:line="271" w:lineRule="auto"/>
        <w:ind w:left="1372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3. Может самостоятельно проводить линии (короткие, длинные) в разных направлениях, перекрещивает их (полоски, ленточки, дорожки, заборчик, клетчатый платочек), предметы разной формы (округлая, прямоугольная) и предметы, состоящие из комбинаций разных форм и линий (неваляшка, снеговик, цыпленок, тележка, вагончик и др.) и по образцу.</w:t>
      </w:r>
    </w:p>
    <w:p w:rsidR="008B5FE9" w:rsidRDefault="00515A11" w:rsidP="00C36F3C">
      <w:pPr>
        <w:spacing w:after="0" w:line="271" w:lineRule="auto"/>
        <w:ind w:left="1372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4. Владеет приемами лепки из пластилина (раскатывает комочки прямыми и круговыми движениями, соединяет концы получившейся палочки, сплющивает шар, сминая его ладонями обеих рук).</w:t>
      </w:r>
    </w:p>
    <w:p w:rsidR="008B5FE9" w:rsidRDefault="00515A11" w:rsidP="00C36F3C">
      <w:pPr>
        <w:spacing w:after="0" w:line="271" w:lineRule="auto"/>
        <w:ind w:left="1372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5. Владеет приемами аппликации, работы с клеем.</w:t>
      </w:r>
    </w:p>
    <w:p w:rsidR="008B5FE9" w:rsidRPr="00C36F3C" w:rsidRDefault="00515A11" w:rsidP="00C36F3C">
      <w:pPr>
        <w:spacing w:after="0" w:line="271" w:lineRule="auto"/>
        <w:ind w:left="13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Конструктивно-модельная деятельность</w:t>
      </w:r>
    </w:p>
    <w:p w:rsidR="008B5FE9" w:rsidRPr="008B5FE9" w:rsidRDefault="00515A11" w:rsidP="00134C41">
      <w:pPr>
        <w:pStyle w:val="aa"/>
        <w:spacing w:after="0" w:line="271" w:lineRule="auto"/>
        <w:ind w:left="173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Может соорудить элементарные постройки из четырех-пяти крупных кубиков (кубики, кирпичики, пластины, цилиндры, трехгранные призмы) по образцу и описанию без помощи взрослого.</w:t>
      </w:r>
    </w:p>
    <w:p w:rsidR="008B5FE9" w:rsidRPr="00C36F3C" w:rsidRDefault="00515A11" w:rsidP="00C36F3C">
      <w:pPr>
        <w:spacing w:after="0" w:line="271" w:lineRule="auto"/>
        <w:ind w:left="13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F3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8B5FE9" w:rsidRDefault="00515A11" w:rsidP="00C36F3C">
      <w:pPr>
        <w:pStyle w:val="aa"/>
        <w:spacing w:after="0" w:line="271" w:lineRule="auto"/>
        <w:ind w:left="173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1. Проявляет интерес к музыкальным произведениям.</w:t>
      </w:r>
    </w:p>
    <w:p w:rsidR="008B5FE9" w:rsidRDefault="00515A11" w:rsidP="00C36F3C">
      <w:pPr>
        <w:pStyle w:val="aa"/>
        <w:spacing w:after="0" w:line="271" w:lineRule="auto"/>
        <w:ind w:left="173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2. 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8B5FE9" w:rsidRDefault="00515A11" w:rsidP="008B5FE9">
      <w:pPr>
        <w:pStyle w:val="aa"/>
        <w:spacing w:line="270" w:lineRule="auto"/>
        <w:ind w:left="173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lastRenderedPageBreak/>
        <w:t>3. Поет без напряжения в одном темпе со всеми, чисто и ясно произносит слова, передает характер песни (весело, протяжно, ласково, напевно).</w:t>
      </w:r>
    </w:p>
    <w:p w:rsidR="008B5FE9" w:rsidRDefault="00515A11" w:rsidP="008B5FE9">
      <w:pPr>
        <w:pStyle w:val="aa"/>
        <w:spacing w:line="270" w:lineRule="auto"/>
        <w:ind w:left="173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4. Исполняет танцевальные движения, двигается под музыку ритмично и согласно темпу и характеру музыкального произведения с пре</w:t>
      </w:r>
      <w:r w:rsidR="008B5FE9">
        <w:rPr>
          <w:rFonts w:ascii="Times New Roman" w:hAnsi="Times New Roman" w:cs="Times New Roman"/>
          <w:sz w:val="24"/>
          <w:szCs w:val="24"/>
        </w:rPr>
        <w:t>дметами, игрушками и без них.</w:t>
      </w:r>
    </w:p>
    <w:p w:rsidR="008B5FE9" w:rsidRDefault="00515A11" w:rsidP="008B5FE9">
      <w:pPr>
        <w:pStyle w:val="aa"/>
        <w:spacing w:line="270" w:lineRule="auto"/>
        <w:ind w:left="173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5. Может самостоятельно выполнить танцевальные движения под плясовые мелодии.</w:t>
      </w:r>
    </w:p>
    <w:p w:rsidR="00515A11" w:rsidRPr="008B5FE9" w:rsidRDefault="00515A11" w:rsidP="008B5FE9">
      <w:pPr>
        <w:pStyle w:val="aa"/>
        <w:spacing w:line="270" w:lineRule="auto"/>
        <w:ind w:left="1730"/>
        <w:jc w:val="both"/>
        <w:rPr>
          <w:rFonts w:ascii="Times New Roman" w:hAnsi="Times New Roman" w:cs="Times New Roman"/>
          <w:sz w:val="24"/>
          <w:szCs w:val="24"/>
        </w:rPr>
      </w:pPr>
      <w:r w:rsidRPr="008B5FE9">
        <w:rPr>
          <w:rFonts w:ascii="Times New Roman" w:hAnsi="Times New Roman" w:cs="Times New Roman"/>
          <w:sz w:val="24"/>
          <w:szCs w:val="24"/>
        </w:rPr>
        <w:t>6. Подыгрывает на детских ударных музыкальных инструментах.</w:t>
      </w:r>
    </w:p>
    <w:p w:rsidR="00515A11" w:rsidRDefault="00515A11" w:rsidP="00DB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0C17" w:rsidRPr="00430C17" w:rsidRDefault="00430C17" w:rsidP="00430C17">
      <w:pPr>
        <w:pStyle w:val="1"/>
        <w:spacing w:line="259" w:lineRule="auto"/>
        <w:ind w:left="10" w:right="508"/>
        <w:jc w:val="center"/>
        <w:rPr>
          <w:color w:val="auto"/>
        </w:rPr>
      </w:pPr>
      <w:bookmarkStart w:id="5" w:name="_Toc81814315"/>
      <w:r w:rsidRPr="00430C17">
        <w:rPr>
          <w:color w:val="auto"/>
        </w:rPr>
        <w:t>II. СОДЕРЖАТЕЛЬНЫЙ РАЗДЕЛ ПРОГРАММЫ</w:t>
      </w:r>
      <w:bookmarkEnd w:id="5"/>
      <w:r w:rsidRPr="00430C17">
        <w:rPr>
          <w:color w:val="auto"/>
        </w:rPr>
        <w:t xml:space="preserve"> </w:t>
      </w:r>
    </w:p>
    <w:p w:rsidR="00430C17" w:rsidRPr="00430C17" w:rsidRDefault="00430C17" w:rsidP="00430C17">
      <w:pPr>
        <w:spacing w:after="65" w:line="259" w:lineRule="auto"/>
        <w:ind w:right="443"/>
        <w:jc w:val="center"/>
      </w:pPr>
      <w:r w:rsidRPr="00430C17">
        <w:rPr>
          <w:b/>
        </w:rPr>
        <w:t xml:space="preserve"> </w:t>
      </w:r>
    </w:p>
    <w:p w:rsidR="00430C17" w:rsidRDefault="00430C17" w:rsidP="00430C17">
      <w:pPr>
        <w:pStyle w:val="2"/>
        <w:spacing w:line="323" w:lineRule="auto"/>
        <w:ind w:left="62"/>
      </w:pPr>
      <w:r>
        <w:t xml:space="preserve">  </w:t>
      </w:r>
      <w:r>
        <w:tab/>
      </w:r>
      <w:bookmarkStart w:id="6" w:name="_Toc81814316"/>
      <w:r>
        <w:t xml:space="preserve">2.1. </w:t>
      </w:r>
      <w:r>
        <w:rPr>
          <w:b w:val="0"/>
        </w:rPr>
        <w:t xml:space="preserve"> </w:t>
      </w:r>
      <w:r>
        <w:t xml:space="preserve">Описание образовательной деятельности </w:t>
      </w:r>
      <w:r w:rsidR="00134C41">
        <w:t xml:space="preserve">в соответствии с направлениями </w:t>
      </w:r>
      <w:r>
        <w:t>развития детей по образовательным областям.</w:t>
      </w:r>
      <w:bookmarkEnd w:id="6"/>
      <w:r>
        <w:t xml:space="preserve"> </w:t>
      </w:r>
    </w:p>
    <w:p w:rsidR="00671C8E" w:rsidRDefault="00671C8E" w:rsidP="00671C8E">
      <w:pPr>
        <w:rPr>
          <w:lang w:eastAsia="ru-RU"/>
        </w:rPr>
      </w:pPr>
    </w:p>
    <w:p w:rsidR="0000109E" w:rsidRDefault="0000109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671C8E" w:rsidRPr="0000109E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00109E">
        <w:rPr>
          <w:rFonts w:ascii="Times New Roman" w:hAnsi="Times New Roman" w:cs="Times New Roman"/>
          <w:b/>
          <w:sz w:val="24"/>
          <w:szCs w:val="24"/>
        </w:rPr>
        <w:t>»</w:t>
      </w:r>
      <w:r w:rsidR="00671C8E"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Содержание образовательной р</w:t>
      </w:r>
      <w:r w:rsidR="0000109E" w:rsidRPr="0000109E">
        <w:rPr>
          <w:rFonts w:ascii="Times New Roman" w:hAnsi="Times New Roman" w:cs="Times New Roman"/>
          <w:sz w:val="24"/>
          <w:szCs w:val="24"/>
        </w:rPr>
        <w:t>аботы с детьми направлено на у</w:t>
      </w:r>
      <w:r w:rsidRPr="0000109E">
        <w:rPr>
          <w:rFonts w:ascii="Times New Roman" w:hAnsi="Times New Roman" w:cs="Times New Roman"/>
          <w:sz w:val="24"/>
          <w:szCs w:val="24"/>
        </w:rPr>
        <w:t xml:space="preserve">своение норм и ценностей, принятых в обществе, включая моральные и нравственные ценности: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уважать права и достоинства других людей, родителей, пожилых, инвалидов;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формировать представление о добре и зле, способствовать гуманистической направленности поведения;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знакомить детей с поступками людей, защищающих и отстаивающих ценности жизни, семьи, отношений товарищества, любви и верности, созидания и труда;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вызывать чувство сострадания к тем, кто попал в сложную жизненную ситуацию, нуждается в помощи, испытывает боль, тревогу, страх, огорчение, обиду, терпит нужду и лишения;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создавать условия для принятия конструктивного разрешения конфликтных ситуаций;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формировать оценку нравственных понятий с целью педагогического воздействия художественного слова на детей, получения первичных ценностных представлений о понятиях;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совершенствовать свои эмоционально-положительные проявления в сюжетноролевых играх;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закреплять умение действовать по правилам игры, соблюдая ролевые взаимодействия и взаимоотношения; </w:t>
      </w:r>
    </w:p>
    <w:p w:rsidR="0000109E" w:rsidRDefault="00671C8E" w:rsidP="0000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поощрять участие в сюжетно-ролевых играх, отражая замысел игры, эмоциональные и ситуативно-деловые отношения между сказочными персонажами и героями; отражать социальные взаимоотношение между людьми в соответствии с их профессиональной деятельностью. </w:t>
      </w:r>
    </w:p>
    <w:p w:rsidR="0000109E" w:rsidRPr="00827C82" w:rsidRDefault="00671C8E" w:rsidP="00827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82">
        <w:rPr>
          <w:rFonts w:ascii="Times New Roman" w:hAnsi="Times New Roman" w:cs="Times New Roman"/>
          <w:b/>
          <w:sz w:val="24"/>
          <w:szCs w:val="24"/>
        </w:rPr>
        <w:t xml:space="preserve">Развитие общения и взаимодействия ребенка с взрослыми и сверстниками: </w:t>
      </w:r>
    </w:p>
    <w:p w:rsidR="0000109E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обеспечивать взаимодействие с детьми, способствующее их эмоциональному благополучию; </w:t>
      </w:r>
    </w:p>
    <w:p w:rsidR="0000109E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lastRenderedPageBreak/>
        <w:t xml:space="preserve">- создавать общую атмосферу доброжелательности, принятия каждого, доверия, эмоционального комфорта, тепла и понимания; </w:t>
      </w:r>
    </w:p>
    <w:p w:rsidR="0000109E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стремиться к установлению доверительных отношений с детьми, учитывать возможности ребенка, не допуская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создавать условия для общения со старшими и младшими детьм</w:t>
      </w:r>
      <w:r w:rsidR="0000109E">
        <w:rPr>
          <w:rFonts w:ascii="Times New Roman" w:hAnsi="Times New Roman" w:cs="Times New Roman"/>
          <w:sz w:val="24"/>
          <w:szCs w:val="24"/>
        </w:rPr>
        <w:t xml:space="preserve">и и людьми пожилого возраста; 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содействовать становлению социально-ценностных взаимоотношений, доброжелательных и равноправных отношений между сверстниками;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обеспечивать одинаковое отношение ко всем участникам совместной игры, общения;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удовлетворять потребности каждого ребенка во внешних проявлениях, симпатии к нему лично;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предотвращать негативное поведение, обеспечивающее каждому ребенку физическую безопасность со стороны сверстников;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знакомить с нормативными способами разрешения конфликтов;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формировать представления о положительных и отрицательных действиях детей и взрослых и отношения к ним. </w:t>
      </w:r>
    </w:p>
    <w:p w:rsidR="00827C82" w:rsidRPr="00827C82" w:rsidRDefault="00671C8E" w:rsidP="00827C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C82">
        <w:rPr>
          <w:rFonts w:ascii="Times New Roman" w:hAnsi="Times New Roman" w:cs="Times New Roman"/>
          <w:b/>
          <w:sz w:val="24"/>
          <w:szCs w:val="24"/>
        </w:rPr>
        <w:t xml:space="preserve">Становление самостоятельности, целенаправленности и саморегуляции собственных действий: </w:t>
      </w:r>
    </w:p>
    <w:p w:rsidR="00827C82" w:rsidRDefault="00671C8E" w:rsidP="00827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совершенствовать самостоятельность в организации досуговой деятельности; </w:t>
      </w:r>
    </w:p>
    <w:p w:rsidR="00827C82" w:rsidRDefault="00671C8E" w:rsidP="00827C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формировать умение выбора правильного решения, обосновывая свои действия (свой выбор) путем установления причинно-следственной зависимости между событиями и природными явлениями. </w:t>
      </w:r>
    </w:p>
    <w:p w:rsidR="00827C82" w:rsidRPr="00827C82" w:rsidRDefault="00671C8E" w:rsidP="00827C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82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 в быту, социуме, природе. - прив</w:t>
      </w:r>
      <w:r w:rsidR="00827C82" w:rsidRPr="00827C82">
        <w:rPr>
          <w:rFonts w:ascii="Times New Roman" w:hAnsi="Times New Roman" w:cs="Times New Roman"/>
          <w:b/>
          <w:sz w:val="24"/>
          <w:szCs w:val="24"/>
        </w:rPr>
        <w:t>ивать знания основ безопасности: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формировать чувство осторожности, развивать умения соблюдать осторожность при работе с острыми предметами; оберегать глаза от травм во время игр и занятий;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объяснять важность хорошего освещения для сохранения зрения;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приучать к соблюдению осторожности при встрече с незнакомыми животными;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-предупреждать об опасности приема лекарственных препаратов, и свойствах ядовитых растений, игр с огнем, аэрозольными баллончиками; 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обогащать представления детей об опасных для человека и окружающего мира природы ситуациях и знакомить со способами поведения в них; </w:t>
      </w:r>
    </w:p>
    <w:p w:rsidR="005B313E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добиваться выполнения правил дорожного движения.</w:t>
      </w:r>
    </w:p>
    <w:p w:rsidR="00827C82" w:rsidRDefault="00671C8E" w:rsidP="00827C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82" w:rsidRDefault="00827C82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82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671C8E" w:rsidRPr="00827C82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827C82">
        <w:rPr>
          <w:rFonts w:ascii="Times New Roman" w:hAnsi="Times New Roman" w:cs="Times New Roman"/>
          <w:b/>
          <w:sz w:val="24"/>
          <w:szCs w:val="24"/>
        </w:rPr>
        <w:t>»</w:t>
      </w:r>
      <w:r w:rsidR="00671C8E" w:rsidRPr="00001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 р</w:t>
      </w:r>
      <w:r w:rsidR="00671C8E" w:rsidRPr="0000109E">
        <w:rPr>
          <w:rFonts w:ascii="Times New Roman" w:hAnsi="Times New Roman" w:cs="Times New Roman"/>
          <w:sz w:val="24"/>
          <w:szCs w:val="24"/>
        </w:rPr>
        <w:t xml:space="preserve">азвитие любознательности и познавательной мотивации: </w:t>
      </w:r>
    </w:p>
    <w:p w:rsidR="00827C82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умение детей наблюдать и анализировать различные явления и события, сопоставлять их, обобщать. </w:t>
      </w:r>
    </w:p>
    <w:p w:rsidR="00827C82" w:rsidRPr="005B313E" w:rsidRDefault="00671C8E" w:rsidP="005B31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E">
        <w:rPr>
          <w:rFonts w:ascii="Times New Roman" w:hAnsi="Times New Roman" w:cs="Times New Roman"/>
          <w:b/>
          <w:sz w:val="24"/>
          <w:szCs w:val="24"/>
        </w:rPr>
        <w:t xml:space="preserve">Формирование познавательных действий, становление сознания: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lastRenderedPageBreak/>
        <w:t xml:space="preserve"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целенаправленно развивать познавательные процессы посредством специальных дидактических игр и упражнений. </w:t>
      </w:r>
    </w:p>
    <w:p w:rsidR="005B313E" w:rsidRPr="005B313E" w:rsidRDefault="00671C8E" w:rsidP="005B31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E">
        <w:rPr>
          <w:rFonts w:ascii="Times New Roman" w:hAnsi="Times New Roman" w:cs="Times New Roman"/>
          <w:b/>
          <w:sz w:val="24"/>
          <w:szCs w:val="24"/>
        </w:rPr>
        <w:t>Развитие воображ</w:t>
      </w:r>
      <w:r w:rsidR="00827C82" w:rsidRPr="005B313E">
        <w:rPr>
          <w:rFonts w:ascii="Times New Roman" w:hAnsi="Times New Roman" w:cs="Times New Roman"/>
          <w:b/>
          <w:sz w:val="24"/>
          <w:szCs w:val="24"/>
        </w:rPr>
        <w:t xml:space="preserve">ения и творческой активности: </w:t>
      </w:r>
      <w:r w:rsidRPr="005B31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создавать условия способствующие, выявлению и поддержанию избирательных интересов, появления самостоятельной познавательной активности детей;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формировать познавательные отношения к источникам информации и начать приобщать к ним;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13E">
        <w:rPr>
          <w:rFonts w:ascii="Times New Roman" w:hAnsi="Times New Roman" w:cs="Times New Roman"/>
          <w:b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</w:t>
      </w:r>
      <w:r w:rsidRPr="0000109E">
        <w:rPr>
          <w:rFonts w:ascii="Times New Roman" w:hAnsi="Times New Roman" w:cs="Times New Roman"/>
          <w:sz w:val="24"/>
          <w:szCs w:val="24"/>
        </w:rPr>
        <w:t xml:space="preserve"> (форме, цвете, размере, материале, звучании, ритме, темпе, количестве, числе, части и целом, пространстве и времени, движении и поко</w:t>
      </w:r>
      <w:r w:rsidR="005B313E">
        <w:rPr>
          <w:rFonts w:ascii="Times New Roman" w:hAnsi="Times New Roman" w:cs="Times New Roman"/>
          <w:sz w:val="24"/>
          <w:szCs w:val="24"/>
        </w:rPr>
        <w:t>е, причинах и следствиях и др.):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формировать позитивное отношение к миру на основе </w:t>
      </w:r>
      <w:r w:rsidR="00134C41" w:rsidRPr="0000109E">
        <w:rPr>
          <w:rFonts w:ascii="Times New Roman" w:hAnsi="Times New Roman" w:cs="Times New Roman"/>
          <w:sz w:val="24"/>
          <w:szCs w:val="24"/>
        </w:rPr>
        <w:t>эмоционально чувственного</w:t>
      </w:r>
      <w:r w:rsidRPr="0000109E">
        <w:rPr>
          <w:rFonts w:ascii="Times New Roman" w:hAnsi="Times New Roman" w:cs="Times New Roman"/>
          <w:sz w:val="24"/>
          <w:szCs w:val="24"/>
        </w:rPr>
        <w:t xml:space="preserve"> опыта;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совершенствовать общие и частные представления о предметах ближнего и дальнего окружения и их свойствах: форме, цвете, размере, материале, звучании, ритме, темпе, количестве, числе, части и целом, пространстве и времени, движении и покое;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актуализировать представления о сенсорных эталонах, развивать способность предвидеть (прогнозировать) изменения свойств предметов под воздействием различных факторов и причинно-следственных связей,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способствовать осознанию количественных отношений между последовательными числами в пределах первого десятка, определению состава любого числа первого десятка из двух меньших чисел; совершенствованию счетных и формированию вычислительных навыков, познакомить с арифметическими действиями сложения и вычитания;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потребность в использовании различных способов обследования в познании окружающего;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содействовать процессу осознания детьми своего «Я», отделять себя от окружающих предметов, действий с ними и других людей; </w:t>
      </w:r>
      <w:r w:rsidR="005B3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содействовать формированию способности самопознанию на основе широкого использования художественной деятельности;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представления детей о себе в будущем, используя фантазирование;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способность определять основание для классификации, классифицировать предметы по заданному основанию Планета Земля в общем доме людей, об особенностях её природы, многообразии стран и народов мира: - формировать представление о взаимоотношениях природы и человека, доступное детям постижение системы «Человек - природная среда»;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способствовать развитию ответственного бережного отношения к природе;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-развивать чувство ответственности за свои поступки по отношению к </w:t>
      </w:r>
      <w:r w:rsidR="005B313E">
        <w:rPr>
          <w:rFonts w:ascii="Times New Roman" w:hAnsi="Times New Roman" w:cs="Times New Roman"/>
          <w:sz w:val="24"/>
          <w:szCs w:val="24"/>
        </w:rPr>
        <w:t xml:space="preserve">представителям живой природы. </w:t>
      </w:r>
    </w:p>
    <w:p w:rsidR="005B313E" w:rsidRDefault="005B313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  <w:r w:rsidR="005B313E" w:rsidRPr="005B313E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Pr="005B313E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5B313E" w:rsidRPr="005B313E">
        <w:rPr>
          <w:rFonts w:ascii="Times New Roman" w:hAnsi="Times New Roman" w:cs="Times New Roman"/>
          <w:b/>
          <w:sz w:val="24"/>
          <w:szCs w:val="24"/>
        </w:rPr>
        <w:t>»</w:t>
      </w:r>
      <w:r w:rsidR="005B313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3E" w:rsidRPr="005B313E" w:rsidRDefault="00671C8E" w:rsidP="005B31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13E">
        <w:rPr>
          <w:rFonts w:ascii="Times New Roman" w:hAnsi="Times New Roman" w:cs="Times New Roman"/>
          <w:b/>
          <w:sz w:val="24"/>
          <w:szCs w:val="24"/>
        </w:rPr>
        <w:t xml:space="preserve">Владение речью как средством общения: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-побуждать детей употреблять в речи слова и словосочетания в соответствии с условиями и задачами общения, речевой и социальной ситуацией, связывать их по смыслу;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вводить в речь детей новые слова и понятия, используя информацию из прочитанных произведений художественной литературы.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  <w:r w:rsidRPr="005B313E">
        <w:rPr>
          <w:rFonts w:ascii="Times New Roman" w:hAnsi="Times New Roman" w:cs="Times New Roman"/>
          <w:b/>
          <w:sz w:val="24"/>
          <w:szCs w:val="24"/>
        </w:rPr>
        <w:t>Обогащение активного словаря: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расширять, уточнять и активизировать словарь в процессе чтения произведений художественной литературы, показывая детям красоту, образность, богатство русского языка;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обогащать словарь детей на основе ознакомления с предметами и явлениями окружающей действительности;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побуждать использовать в своей реч</w:t>
      </w:r>
      <w:r w:rsidR="00134C41">
        <w:rPr>
          <w:rFonts w:ascii="Times New Roman" w:hAnsi="Times New Roman" w:cs="Times New Roman"/>
          <w:sz w:val="24"/>
          <w:szCs w:val="24"/>
        </w:rPr>
        <w:t>и обобщающие и родовые понятия;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13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расширять и активизировать словарь через синонимы и антонимы (существительные, глаголы, прилагательные);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активизировать словарь прилагательных и глаголов через синонимы и антонимы;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объяснять и использовать переносное значение слов и побуждать использовать в своей речи для более точного и образного выражения мысли;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знакомить с многозначными словами и словами-омонимами и с фразеологическими оборотами</w:t>
      </w:r>
      <w:r w:rsidR="00612FEE">
        <w:rPr>
          <w:rFonts w:ascii="Times New Roman" w:hAnsi="Times New Roman" w:cs="Times New Roman"/>
          <w:sz w:val="24"/>
          <w:szCs w:val="24"/>
        </w:rPr>
        <w:t>.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 xml:space="preserve"> Развитие связной, грамматически правильной диалогической и монологической речи: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побуждать детей употреблять в речи имена существительные во множественном числе, образовывать форму родительного падежа множественного числа существительных;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побуждать детей согласовывать прилагательные с существительными (в роде и числе), использовать глаголы в повелительном наклонении и неопределенной форме;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-упражнять в употреблении притяжательного местоимения «мой» и в правильном употреблении предлогов, выражающих пространственные отношения (на, в, за, из, с, под, к, над, между, перед и др.);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способствовать появлению в речи детей предложений сложных конструкций;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начать знакомить с видами простых предложений по цели высказывания (повествовательные, вопросительные, побудительные).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>Развитие связной диалогической и монологической речи: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вырабатывать у детей активную диалогическую позицию в общении со сверстниками;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приобщать детей к элементарным правилам ведения диалога (умение слушать и понимать собеседника; зада</w:t>
      </w:r>
      <w:r w:rsidR="00612FEE">
        <w:rPr>
          <w:rFonts w:ascii="Times New Roman" w:hAnsi="Times New Roman" w:cs="Times New Roman"/>
          <w:sz w:val="24"/>
          <w:szCs w:val="24"/>
        </w:rPr>
        <w:t xml:space="preserve">вать вопросы и строить ответ;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способствовать освоению ребенком речевого этикета (приветствие, обращение, просьба, извинение, утешение, благодарность, прощание и пр.);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типов;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упражнять детей в восстановлении последовательности в знакомых сказках, вычленять (определять) и словесно обозначать главную тему и структуру повествования: зачин, средняя часть, концовка.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lastRenderedPageBreak/>
        <w:t>Развитие звуковой и интонационной культуры речи, фонематического слуха: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речевое дыхание и речевое внимания;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формировать правильное звукопроизношение;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речевой слух (фонематического и фонетического восприятия);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познакомить со слоговой структурой слова;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развивать просодическую сторону речи (силу, высоту, темп, тембр</w:t>
      </w:r>
      <w:r w:rsidR="00612FEE">
        <w:rPr>
          <w:rFonts w:ascii="Times New Roman" w:hAnsi="Times New Roman" w:cs="Times New Roman"/>
          <w:sz w:val="24"/>
          <w:szCs w:val="24"/>
        </w:rPr>
        <w:t xml:space="preserve"> и громкость речи, силу голоса).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EE" w:rsidRDefault="00612FE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EE" w:rsidRDefault="00612FE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 w:rsidR="00671C8E" w:rsidRPr="00612FEE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  <w:r w:rsidRPr="00612FE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</w:t>
      </w:r>
    </w:p>
    <w:p w:rsidR="00612FEE" w:rsidRDefault="00612FE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71C8E" w:rsidRPr="00612FEE">
        <w:rPr>
          <w:rFonts w:ascii="Times New Roman" w:hAnsi="Times New Roman" w:cs="Times New Roman"/>
          <w:b/>
          <w:sz w:val="24"/>
          <w:szCs w:val="24"/>
        </w:rPr>
        <w:t>азвитие предпосылок ценностно-смыслового восприятия и понимания произведений искусства (словесного, музыкального, изобразительного) и мира природы:</w:t>
      </w:r>
      <w:r w:rsidR="00671C8E"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содействовать накоплению детьми опыта восприятия высокохудожественных произведений искусства;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воспитывать у детей уважение к искусству как ценному общественно признанному делу; - добиваться взаимосвязи эмоционального, интеллектуального компонента восприятия детьми произведений искусства, опираясь как на их чувственное восприятие, так и на мышление.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>Становление эстетического отношения к окружающему миру: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вызывать интерес к произведениям искусства, предметному миру и природе;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вырабатывать потребность в постоянном общении с произведениями искусства;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представление о разнообразии цветов и оттенков, звуков, красоты, пластики движений, выразительности слова;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воображение, образное мышление, эстетический вкус при восприятии произведений искусства и природы.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>Формирование элементарных представлений о видах искусства:</w:t>
      </w: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формировать элементарные представления о видах искусства: </w:t>
      </w:r>
      <w:r w:rsidR="00134C41" w:rsidRPr="0000109E">
        <w:rPr>
          <w:rFonts w:ascii="Times New Roman" w:hAnsi="Times New Roman" w:cs="Times New Roman"/>
          <w:sz w:val="24"/>
          <w:szCs w:val="24"/>
        </w:rPr>
        <w:t>декоративно прикладном</w:t>
      </w:r>
      <w:r w:rsidRPr="0000109E">
        <w:rPr>
          <w:rFonts w:ascii="Times New Roman" w:hAnsi="Times New Roman" w:cs="Times New Roman"/>
          <w:sz w:val="24"/>
          <w:szCs w:val="24"/>
        </w:rPr>
        <w:t xml:space="preserve"> искусстве, литературе (лирика, рассказ), фольклоре (сказки, потешки и др.), музыкальном искусстве (песня, танец, марш) театральном;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способность наслаждаться многообразием форм, красок, звуков, красотой движений, образностью и богатством русского языка.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>Стимулирование сопереживания персонажам художественных произведений:</w:t>
      </w:r>
      <w:r w:rsidR="00612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содействовать накоплению опыта восприятия произведений искусства и эмоциональной отзывчивости на них;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развитие основ художественного вкуса;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помогать детям с помощью произведений искусства почувствовать восхищение силой человеческого духа, героизмом, отношением к родителям, природе и др.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 xml:space="preserve"> Реализация самостоятельной творческой деятельности детей (изобразительной, конструктивно-модельной, музыкальной, и др.):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09E">
        <w:rPr>
          <w:rFonts w:ascii="Times New Roman" w:hAnsi="Times New Roman" w:cs="Times New Roman"/>
          <w:sz w:val="24"/>
          <w:szCs w:val="24"/>
        </w:rPr>
        <w:t xml:space="preserve">- обращать внимание на средства выразительности, с помощью которых деятели искусства передают состояние природы, характер и настроение своих героев;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поддерживать стремление детей к творчеству;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содействовать формированию у детей практических навыков в </w:t>
      </w:r>
      <w:r w:rsidR="00134C41" w:rsidRPr="0000109E">
        <w:rPr>
          <w:rFonts w:ascii="Times New Roman" w:hAnsi="Times New Roman" w:cs="Times New Roman"/>
          <w:sz w:val="24"/>
          <w:szCs w:val="24"/>
        </w:rPr>
        <w:t>художественно эстетических</w:t>
      </w:r>
      <w:r w:rsidRPr="0000109E">
        <w:rPr>
          <w:rFonts w:ascii="Times New Roman" w:hAnsi="Times New Roman" w:cs="Times New Roman"/>
          <w:sz w:val="24"/>
          <w:szCs w:val="24"/>
        </w:rPr>
        <w:t xml:space="preserve"> видах деятельности; </w:t>
      </w:r>
    </w:p>
    <w:p w:rsidR="00612FE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lastRenderedPageBreak/>
        <w:t xml:space="preserve">- обогащать и расширять художественный опыт детей, поддерживать и направлять эмоционально-эстетическую трактовку образов; </w:t>
      </w:r>
    </w:p>
    <w:p w:rsidR="00671C8E" w:rsidRDefault="00671C8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учить добиваться выразительной передачи образа через форму, звуки, движения, жесты, мимику и др.</w:t>
      </w:r>
    </w:p>
    <w:p w:rsidR="00612FEE" w:rsidRPr="0000109E" w:rsidRDefault="00612FEE" w:rsidP="005B3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FEE" w:rsidRDefault="00612FEE" w:rsidP="0000109E">
      <w:pPr>
        <w:jc w:val="both"/>
        <w:rPr>
          <w:rFonts w:ascii="Times New Roman" w:hAnsi="Times New Roman" w:cs="Times New Roman"/>
          <w:sz w:val="24"/>
          <w:szCs w:val="24"/>
        </w:rPr>
      </w:pPr>
      <w:r w:rsidRPr="00612FEE">
        <w:rPr>
          <w:rFonts w:ascii="Times New Roman" w:hAnsi="Times New Roman" w:cs="Times New Roman"/>
          <w:b/>
          <w:sz w:val="24"/>
          <w:szCs w:val="24"/>
        </w:rPr>
        <w:t>Образовательная деятельность «</w:t>
      </w:r>
      <w:r w:rsidR="00671C8E" w:rsidRPr="00612FEE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612FE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включает</w:t>
      </w:r>
    </w:p>
    <w:p w:rsidR="00646F4E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</w:t>
      </w:r>
      <w:r w:rsidRPr="00612FEE">
        <w:rPr>
          <w:rFonts w:ascii="Times New Roman" w:hAnsi="Times New Roman" w:cs="Times New Roman"/>
          <w:b/>
          <w:sz w:val="24"/>
          <w:szCs w:val="24"/>
        </w:rPr>
        <w:t>Приобретение опыта в следующих видах поведения детей:</w:t>
      </w:r>
      <w:r w:rsidRPr="0000109E">
        <w:rPr>
          <w:rFonts w:ascii="Times New Roman" w:hAnsi="Times New Roman" w:cs="Times New Roman"/>
          <w:sz w:val="24"/>
          <w:szCs w:val="24"/>
        </w:rPr>
        <w:t xml:space="preserve"> двигательном, в </w:t>
      </w:r>
      <w:r w:rsidR="00134C41" w:rsidRPr="0000109E">
        <w:rPr>
          <w:rFonts w:ascii="Times New Roman" w:hAnsi="Times New Roman" w:cs="Times New Roman"/>
          <w:sz w:val="24"/>
          <w:szCs w:val="24"/>
        </w:rPr>
        <w:t>том числе,</w:t>
      </w:r>
      <w:r w:rsidRPr="0000109E">
        <w:rPr>
          <w:rFonts w:ascii="Times New Roman" w:hAnsi="Times New Roman" w:cs="Times New Roman"/>
          <w:sz w:val="24"/>
          <w:szCs w:val="24"/>
        </w:rPr>
        <w:t xml:space="preserve">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организму: </w:t>
      </w:r>
    </w:p>
    <w:p w:rsidR="00612FEE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удовлетворять потребность детей в движении; </w:t>
      </w:r>
    </w:p>
    <w:p w:rsidR="00612FEE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повышать устойчивость организма к воздействию различных неблагоприятных факторов; 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расширять у детей представления и знания о различных видах физических упражнений спортивного характера; 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>- целенаправленно развивать физические качества (скоростные, скоростносиловые, силу, гибкос</w:t>
      </w:r>
      <w:r w:rsidR="00484079">
        <w:rPr>
          <w:rFonts w:ascii="Times New Roman" w:hAnsi="Times New Roman" w:cs="Times New Roman"/>
          <w:sz w:val="24"/>
          <w:szCs w:val="24"/>
        </w:rPr>
        <w:t xml:space="preserve">ть, ловкость и выносливость); 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развивать координацию движений, чувства равновесия, ориентировку в пространстве, скоростную реакцию, силу и гибкость;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 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развивать у детей возможность самостоятельного выполнения детьми всех гигиенических процедур и навыков самообслуживания; 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- формировать у детей потребность в регулярных занятиях физической культуры. </w:t>
      </w:r>
      <w:r w:rsidRPr="00484079">
        <w:rPr>
          <w:rFonts w:ascii="Times New Roman" w:hAnsi="Times New Roman" w:cs="Times New Roman"/>
          <w:b/>
          <w:sz w:val="24"/>
          <w:szCs w:val="24"/>
        </w:rPr>
        <w:t>Выполнение основных движений</w:t>
      </w:r>
      <w:r w:rsidRPr="0000109E">
        <w:rPr>
          <w:rFonts w:ascii="Times New Roman" w:hAnsi="Times New Roman" w:cs="Times New Roman"/>
          <w:sz w:val="24"/>
          <w:szCs w:val="24"/>
        </w:rPr>
        <w:t xml:space="preserve"> (ходьба, бег, мягкие прыжки, повороты в обе стороны),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развивать основные движения во время игровой активности детей. Ходьба по узкой рейке гимнастической скамейки прямо и боком; в разных построениях; совершая различные движения руками. Бег сохраняя направление и равновесие. Прыжки подпрыгивания на месте разными способами – на двух и на одной ноге, с продвижением вперед (многоскоки); через линии, веревку, невысокие предметы. Бросание, ловля, метание мяча вверх, о землю и ловля его двумя руками перекидывание набивных мячей весом 1 кг; отбивание мяча об пол; метание мяча (мешочка с песком) в горизонтальную и вертикальную цели с расстояния 4 – 5 м. Ползание, лазанье - ползание на животе по гимнастической скамейке, подтягиваясь руками и отталкиваясь ногами; лазание по гимнастической стенке, лестнице. Упражнения для мышц рук и плечевого пояса 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руки. Упражнения для мышц туловища наклоняться вперед, в стороны, назад из различных исходных положений; сидя, руки в упоре сзади, оттянуть носки и удерживать ноги в этом положении; лежа на спине, поднимать одновременно обе ноги. Самостоятельные </w:t>
      </w:r>
      <w:r w:rsidRPr="0000109E">
        <w:rPr>
          <w:rFonts w:ascii="Times New Roman" w:hAnsi="Times New Roman" w:cs="Times New Roman"/>
          <w:sz w:val="24"/>
          <w:szCs w:val="24"/>
        </w:rPr>
        <w:lastRenderedPageBreak/>
        <w:t xml:space="preserve">построения и перестроения: в шахматном порядке; из построения парами в колонну по одному («цепочкой»). 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79">
        <w:rPr>
          <w:rFonts w:ascii="Times New Roman" w:hAnsi="Times New Roman" w:cs="Times New Roman"/>
          <w:b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r w:rsidR="00646F4E" w:rsidRPr="00484079">
        <w:rPr>
          <w:rFonts w:ascii="Times New Roman" w:hAnsi="Times New Roman" w:cs="Times New Roman"/>
          <w:b/>
          <w:sz w:val="24"/>
          <w:szCs w:val="24"/>
        </w:rPr>
        <w:t>само регуляции</w:t>
      </w:r>
      <w:r w:rsidRPr="00484079">
        <w:rPr>
          <w:rFonts w:ascii="Times New Roman" w:hAnsi="Times New Roman" w:cs="Times New Roman"/>
          <w:b/>
          <w:sz w:val="24"/>
          <w:szCs w:val="24"/>
        </w:rPr>
        <w:t xml:space="preserve"> в двигательной сфере</w:t>
      </w:r>
      <w:r w:rsidR="00484079">
        <w:rPr>
          <w:rFonts w:ascii="Times New Roman" w:hAnsi="Times New Roman" w:cs="Times New Roman"/>
          <w:b/>
          <w:sz w:val="24"/>
          <w:szCs w:val="24"/>
        </w:rPr>
        <w:t>: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развивать у детей умение самостоятельно организовывать подвижные игры и выполнять упражнения. 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79">
        <w:rPr>
          <w:rFonts w:ascii="Times New Roman" w:hAnsi="Times New Roman" w:cs="Times New Roman"/>
          <w:b/>
          <w:sz w:val="24"/>
          <w:szCs w:val="24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</w:t>
      </w:r>
      <w:r w:rsidR="00484079">
        <w:rPr>
          <w:rFonts w:ascii="Times New Roman" w:hAnsi="Times New Roman" w:cs="Times New Roman"/>
          <w:b/>
          <w:sz w:val="24"/>
          <w:szCs w:val="24"/>
        </w:rPr>
        <w:t>:</w:t>
      </w:r>
    </w:p>
    <w:p w:rsidR="00484079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09E">
        <w:rPr>
          <w:rFonts w:ascii="Times New Roman" w:hAnsi="Times New Roman" w:cs="Times New Roman"/>
          <w:sz w:val="24"/>
          <w:szCs w:val="24"/>
        </w:rPr>
        <w:t xml:space="preserve"> - содействовать формированию у детей привычки к здоровому образу жизни; </w:t>
      </w:r>
    </w:p>
    <w:p w:rsidR="00671C8E" w:rsidRPr="0000109E" w:rsidRDefault="00671C8E" w:rsidP="0048407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09E">
        <w:rPr>
          <w:rFonts w:ascii="Times New Roman" w:hAnsi="Times New Roman" w:cs="Times New Roman"/>
          <w:sz w:val="24"/>
          <w:szCs w:val="24"/>
        </w:rPr>
        <w:t>- рассказывать детям о достижениях взрослых и детей в вопросах, связанных с формированием их здоровья, занятиями спорта</w:t>
      </w:r>
    </w:p>
    <w:p w:rsidR="00430C17" w:rsidRDefault="00430C17" w:rsidP="00DB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BFA" w:rsidRDefault="00E43BFA" w:rsidP="00E43BFA">
      <w:pPr>
        <w:pStyle w:val="3"/>
        <w:ind w:left="504"/>
      </w:pPr>
      <w:bookmarkStart w:id="7" w:name="_Toc81814317"/>
      <w:r>
        <w:t>2.2. Часть Программы, формируемая участниками образовательного процесса.</w:t>
      </w:r>
      <w:bookmarkEnd w:id="7"/>
      <w:r>
        <w:t xml:space="preserve"> </w:t>
      </w:r>
    </w:p>
    <w:p w:rsidR="008B180C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F4E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помощью взрослого и в самостоятельной деятельности ребенок учится познавать окружающий мир, играть, рисовать, общаться с окружающими.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поддерживая и развивая мотивацию ребенка. Для личностно-порождающего взаимодействия характерно принятие ребенка таким, какой он есть и вера в его способности. Учитывая коммуникативные трудности детей с ЗПР, взрослые создают условия для развития у детей эмоционально-личностного, ситуативно-делового, внеситуативн</w:t>
      </w:r>
      <w:r w:rsidR="00646F4E">
        <w:rPr>
          <w:rFonts w:ascii="Times New Roman" w:hAnsi="Times New Roman" w:cs="Times New Roman"/>
          <w:sz w:val="24"/>
          <w:szCs w:val="24"/>
        </w:rPr>
        <w:t>о</w:t>
      </w:r>
      <w:r w:rsidR="00434889">
        <w:rPr>
          <w:rFonts w:ascii="Times New Roman" w:hAnsi="Times New Roman" w:cs="Times New Roman"/>
          <w:sz w:val="24"/>
          <w:szCs w:val="24"/>
        </w:rPr>
        <w:t xml:space="preserve"> - </w:t>
      </w:r>
      <w:r w:rsidRPr="008B180C">
        <w:rPr>
          <w:rFonts w:ascii="Times New Roman" w:hAnsi="Times New Roman" w:cs="Times New Roman"/>
          <w:sz w:val="24"/>
          <w:szCs w:val="24"/>
        </w:rPr>
        <w:t>опознавательного и предпосылок для внеситуативно</w:t>
      </w:r>
      <w:r w:rsidR="00434889">
        <w:rPr>
          <w:rFonts w:ascii="Times New Roman" w:hAnsi="Times New Roman" w:cs="Times New Roman"/>
          <w:sz w:val="24"/>
          <w:szCs w:val="24"/>
        </w:rPr>
        <w:t xml:space="preserve"> </w:t>
      </w:r>
      <w:r w:rsidRPr="008B180C">
        <w:rPr>
          <w:rFonts w:ascii="Times New Roman" w:hAnsi="Times New Roman" w:cs="Times New Roman"/>
          <w:sz w:val="24"/>
          <w:szCs w:val="24"/>
        </w:rPr>
        <w:t>-</w:t>
      </w:r>
      <w:r w:rsidR="00434889">
        <w:rPr>
          <w:rFonts w:ascii="Times New Roman" w:hAnsi="Times New Roman" w:cs="Times New Roman"/>
          <w:sz w:val="24"/>
          <w:szCs w:val="24"/>
        </w:rPr>
        <w:t xml:space="preserve"> </w:t>
      </w:r>
      <w:r w:rsidRPr="008B180C">
        <w:rPr>
          <w:rFonts w:ascii="Times New Roman" w:hAnsi="Times New Roman" w:cs="Times New Roman"/>
          <w:sz w:val="24"/>
          <w:szCs w:val="24"/>
        </w:rPr>
        <w:t>лич</w:t>
      </w:r>
      <w:r w:rsidR="00E43BFA">
        <w:rPr>
          <w:rFonts w:ascii="Times New Roman" w:hAnsi="Times New Roman" w:cs="Times New Roman"/>
          <w:sz w:val="24"/>
          <w:szCs w:val="24"/>
        </w:rPr>
        <w:t>ностного общения. Взрослый не</w:t>
      </w:r>
      <w:r w:rsidRPr="008B180C">
        <w:rPr>
          <w:rFonts w:ascii="Times New Roman" w:hAnsi="Times New Roman" w:cs="Times New Roman"/>
          <w:sz w:val="24"/>
          <w:szCs w:val="24"/>
        </w:rPr>
        <w:t xml:space="preserve">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наказаний, предупреждает возникновение у ребенка эмоционального дискомфорта, исключая крик, громкую речь, резкие движения.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 Важно развивать нравственно-этическую сферу детей в когнитивном, эмоциональном, поведенческом компонентах, умело включая их в межличностное взаимодействие как со взрослыми, так и с другими детьми.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При этом взрослый старается развивать у ребенка адекватную самооценку. При положительном эмоциональном принятии себя, ребенку с ЗПР важно научиться оценивать свое поведение, поступки, действия, продукты деятельности по определенным параметрам, стремиться исправить ошибки и улучшить результаты. Когда взрослые предоставляют ребенку самостоятельность, оказывают поддержку, вселяют веру в его </w:t>
      </w:r>
      <w:r w:rsidRPr="008B180C">
        <w:rPr>
          <w:rFonts w:ascii="Times New Roman" w:hAnsi="Times New Roman" w:cs="Times New Roman"/>
          <w:sz w:val="24"/>
          <w:szCs w:val="24"/>
        </w:rPr>
        <w:lastRenderedPageBreak/>
        <w:t>силы, он не пасует перед трудностями, настойчиво ищет пути их преодоления. 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Взрослый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оказывает дозированную помощь.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норм, взрослый, где это возможно, предоставляет ребенку право выбора того или иного действия. Ребенок учится брать на себя ответственность за свои решения и поступки.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 Ребенок учится понимать других и сочувствовать им, потому что получает этот опыт из общения со взрослыми и переносит его на других людей. При разработке «Программы» учитывается, что приобретение дошкольниками с ЗПР социального и познавательного опыта осуществляется, как правило, двумя путями: под руководством педагогов в процессе коррекционно-развивающей работы и в ходе самостоятельной деятельности, возникающей по инициативе ребенка. Несмотря на то, что в Программе уделяется большое внимание самостоятельной инициативной деятельности детей, однако возможности детей с ЗПР в познании таким путем ограничены, поэтому приоритетным является первый путь. Опора делается на положение о том, что процесс обучения – это искусственно организованная познавательная деятельность, способствующая индивидуальному развитию и познанию предметов и явлений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частности в специальных групповых и индивидуальных коррекционных занятиях. По мере развития познавательной деятельности и эмоционально-личностной сферы ребенка с ЗПР, все большее значение приобретает его собственная активность и инициатива, а взрослые создают для личностного развития все условия. Особенности коррекционно-развивающей работы с детьми с ЗПР состоят в необходимости индивидуального и дифференцированного подхода, сниженного темпа обучения, структурной простоты содержания знаний и умений, наглядности, возврат</w:t>
      </w:r>
      <w:r w:rsidR="00E43BFA">
        <w:rPr>
          <w:rFonts w:ascii="Times New Roman" w:hAnsi="Times New Roman" w:cs="Times New Roman"/>
          <w:sz w:val="24"/>
          <w:szCs w:val="24"/>
        </w:rPr>
        <w:t xml:space="preserve">а к уже изученному материалу.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При проведении диагностических и коррекционных мероприятий с детьми с ЗПР педагогам и специалистам важно соблюдать следующие основные требования: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1. Исходя из «Конвенции о правах ребенка», стремиться к реализации права детей на образование, направленное на развитие личности, умственных и физических способностей.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2. Любое обследование ребенка проводить, получив письменное согласие родителей (или лиц, их заменяющих) на психолого-педагогическое сопровождение.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lastRenderedPageBreak/>
        <w:t>3. С учетом требований ФГОС ДО при оценке динамики продвижения ребенка не сравнивать его ресурс с достижениями других детей, а с его собственными достижениями на предыдущем этапе развития.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 4. Корректно и гуманно оценивая динамику продвижения ребенка, реально представлять дальнейшие возможности развития и социальной адаптации.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5. Весь персонал, работающий с ребенком, должен соблюдать профессиональную этику.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6. Педагогический прогноз определять на основе динамического наблюдения и углубленного анализа результатов комплексного обследования, с педагогическим оптимизмом, стремясь у каждого ребенка выявить сохранные потенциальные возможности, определить положительные стороны его психического и личностного развития, на которые можно опереться в педагогической работе.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7. Создавать для ребенка атмосферу доброжелательности, формировать чувство психологической безопасности, стремиться к принятию ребенка с пониманием специфики его трудностей и проблем развития. Ко всем детям и особенно физически ослабленным, легко возбудимым, неуравновешенным относиться спокойно, ровно, доброжелательно.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 8. Разрабатывать динамичную индивидуальную коррекционно-развивающую программу для каждого ребенка, адекватную его образовательным потребностям и возможностям.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9. Стимулировать умственное и эмоциональное развитие с опорой на психическое состояние радости, спокойствия. </w:t>
      </w:r>
    </w:p>
    <w:p w:rsidR="00E43BF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10. Терпеливо обучать ребенка осуществлять перенос сложившегося способа действия в сходные условия, переключаться с одного способа действия на другой, при выполнении каждого задания стимулировать познавательную активность, творчество и изобретательность. </w:t>
      </w:r>
    </w:p>
    <w:p w:rsidR="00E43BFA" w:rsidRDefault="00E43BFA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BFA" w:rsidRPr="00E43BFA" w:rsidRDefault="008B180C" w:rsidP="008B18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BFA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E43BFA" w:rsidRPr="00E43BFA">
        <w:rPr>
          <w:rFonts w:ascii="Times New Roman" w:hAnsi="Times New Roman" w:cs="Times New Roman"/>
          <w:b/>
          <w:sz w:val="24"/>
          <w:szCs w:val="24"/>
        </w:rPr>
        <w:t>Особенности взаимодействия</w:t>
      </w:r>
      <w:r w:rsidRPr="00E43BFA">
        <w:rPr>
          <w:rFonts w:ascii="Times New Roman" w:hAnsi="Times New Roman" w:cs="Times New Roman"/>
          <w:b/>
          <w:sz w:val="24"/>
          <w:szCs w:val="24"/>
        </w:rPr>
        <w:t xml:space="preserve"> педагогического коллектива</w:t>
      </w:r>
      <w:r w:rsidR="00E43BFA" w:rsidRPr="00E43BFA">
        <w:rPr>
          <w:rFonts w:ascii="Times New Roman" w:hAnsi="Times New Roman" w:cs="Times New Roman"/>
          <w:b/>
          <w:sz w:val="24"/>
          <w:szCs w:val="24"/>
        </w:rPr>
        <w:t xml:space="preserve"> ДОУ с семьями воспитанни</w:t>
      </w:r>
      <w:r w:rsidRPr="00E43BFA">
        <w:rPr>
          <w:rFonts w:ascii="Times New Roman" w:hAnsi="Times New Roman" w:cs="Times New Roman"/>
          <w:b/>
          <w:sz w:val="24"/>
          <w:szCs w:val="24"/>
        </w:rPr>
        <w:t xml:space="preserve">ков с задержкой психического развития </w:t>
      </w:r>
    </w:p>
    <w:p w:rsidR="00E43BFA" w:rsidRDefault="00E43BFA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В условиях работы с детьми с ЗПР перед педагогическим коллективом встают новые задачи по взаимодействию с семьями воспитанников, т. к. их родители также нуждаются в специальной психолого-педагогической поддержке. Это связано с 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Среди родителей детей с ЗПР довольно много родителей с пониженной социальной ответственностью. Поэтому одной из важнейших задач является просветительско-консультативная работа с семьей,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 в преодолении имеющихся недостатков и трудностей. При реализации задач социально-педагогического блока требуется тщательное планирование действий педагогов и крайняя корректность при общении с семьей.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Формы организации психолого-педагогической помощи семье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1. Коллективные формы взаимодействия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1.1. Общие родительские собрани</w:t>
      </w:r>
      <w:r w:rsidR="000D4759">
        <w:rPr>
          <w:rFonts w:ascii="Times New Roman" w:hAnsi="Times New Roman" w:cs="Times New Roman"/>
          <w:sz w:val="24"/>
          <w:szCs w:val="24"/>
        </w:rPr>
        <w:t>я. Проводятся администрацией ДОУ</w:t>
      </w:r>
      <w:r w:rsidRPr="008B180C">
        <w:rPr>
          <w:rFonts w:ascii="Times New Roman" w:hAnsi="Times New Roman" w:cs="Times New Roman"/>
          <w:sz w:val="24"/>
          <w:szCs w:val="24"/>
        </w:rPr>
        <w:t xml:space="preserve"> 2 раза в год, в начале и в конце учебного года.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lastRenderedPageBreak/>
        <w:t>- информирование и обсуждение с родителями задачи и содержание коррекционно</w:t>
      </w:r>
      <w:r w:rsidR="00434889">
        <w:rPr>
          <w:rFonts w:ascii="Times New Roman" w:hAnsi="Times New Roman" w:cs="Times New Roman"/>
          <w:sz w:val="24"/>
          <w:szCs w:val="24"/>
        </w:rPr>
        <w:t>-</w:t>
      </w:r>
      <w:r w:rsidRPr="008B180C">
        <w:rPr>
          <w:rFonts w:ascii="Times New Roman" w:hAnsi="Times New Roman" w:cs="Times New Roman"/>
          <w:sz w:val="24"/>
          <w:szCs w:val="24"/>
        </w:rPr>
        <w:t xml:space="preserve">образовательной работы;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решение организационных вопросов;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- информирование родителе</w:t>
      </w:r>
      <w:r w:rsidR="000D4759">
        <w:rPr>
          <w:rFonts w:ascii="Times New Roman" w:hAnsi="Times New Roman" w:cs="Times New Roman"/>
          <w:sz w:val="24"/>
          <w:szCs w:val="24"/>
        </w:rPr>
        <w:t>й по вопросам взаимодействия ДОУ</w:t>
      </w:r>
      <w:r w:rsidRPr="008B180C">
        <w:rPr>
          <w:rFonts w:ascii="Times New Roman" w:hAnsi="Times New Roman" w:cs="Times New Roman"/>
          <w:sz w:val="24"/>
          <w:szCs w:val="24"/>
        </w:rPr>
        <w:t xml:space="preserve"> с другими организациями, в том числе и социальными службами.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1.2. Групповые родительские собрания. Проводятся специалистами и воспитателями групп не реже 3-х раз в год и по мере необходимости.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обсуждение с родителями задач, содержания и форм работы;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сообщение о формах и содержании работы с детьми в семье;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решение текущих организационных вопросов.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1.3. «День открытых дверей». Проводится админ</w:t>
      </w:r>
      <w:r w:rsidR="000D4759">
        <w:rPr>
          <w:rFonts w:ascii="Times New Roman" w:hAnsi="Times New Roman" w:cs="Times New Roman"/>
          <w:sz w:val="24"/>
          <w:szCs w:val="24"/>
        </w:rPr>
        <w:t>истрацией ДОУ</w:t>
      </w:r>
      <w:r w:rsidRPr="008B180C">
        <w:rPr>
          <w:rFonts w:ascii="Times New Roman" w:hAnsi="Times New Roman" w:cs="Times New Roman"/>
          <w:sz w:val="24"/>
          <w:szCs w:val="24"/>
        </w:rPr>
        <w:t xml:space="preserve"> в апреле для ро</w:t>
      </w:r>
      <w:r w:rsidR="000D4759">
        <w:rPr>
          <w:rFonts w:ascii="Times New Roman" w:hAnsi="Times New Roman" w:cs="Times New Roman"/>
          <w:sz w:val="24"/>
          <w:szCs w:val="24"/>
        </w:rPr>
        <w:t>дителей детей, поступающих в ДОУ</w:t>
      </w:r>
      <w:r w:rsidRPr="008B180C">
        <w:rPr>
          <w:rFonts w:ascii="Times New Roman" w:hAnsi="Times New Roman" w:cs="Times New Roman"/>
          <w:sz w:val="24"/>
          <w:szCs w:val="24"/>
        </w:rPr>
        <w:t xml:space="preserve"> в следующем учебном году.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Задача: </w:t>
      </w:r>
    </w:p>
    <w:p w:rsidR="00E9468A" w:rsidRDefault="000D4759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ДОУ</w:t>
      </w:r>
      <w:r w:rsidR="008B180C" w:rsidRPr="008B180C">
        <w:rPr>
          <w:rFonts w:ascii="Times New Roman" w:hAnsi="Times New Roman" w:cs="Times New Roman"/>
          <w:sz w:val="24"/>
          <w:szCs w:val="24"/>
        </w:rPr>
        <w:t xml:space="preserve">, направлениями и условиями его работы.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1.4. Проведение детских праздников и «Досугов». Подготовкой и проведением праздников занимаются специ</w:t>
      </w:r>
      <w:r w:rsidR="000D4759">
        <w:rPr>
          <w:rFonts w:ascii="Times New Roman" w:hAnsi="Times New Roman" w:cs="Times New Roman"/>
          <w:sz w:val="24"/>
          <w:szCs w:val="24"/>
        </w:rPr>
        <w:t>алисты ДОУ</w:t>
      </w:r>
      <w:r w:rsidRPr="008B180C">
        <w:rPr>
          <w:rFonts w:ascii="Times New Roman" w:hAnsi="Times New Roman" w:cs="Times New Roman"/>
          <w:sz w:val="24"/>
          <w:szCs w:val="24"/>
        </w:rPr>
        <w:t xml:space="preserve"> с привлечением родителей.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Задача: поддержание благоприятного психологического микроклимата в группах и распространение его на семью.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2. Индивидуальные формы работы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2.1. Анкетирование и опросы. Проводятся по пла</w:t>
      </w:r>
      <w:r w:rsidR="00E9468A">
        <w:rPr>
          <w:rFonts w:ascii="Times New Roman" w:hAnsi="Times New Roman" w:cs="Times New Roman"/>
          <w:sz w:val="24"/>
          <w:szCs w:val="24"/>
        </w:rPr>
        <w:t xml:space="preserve">нам администрации, </w:t>
      </w:r>
      <w:r w:rsidRPr="008B180C">
        <w:rPr>
          <w:rFonts w:ascii="Times New Roman" w:hAnsi="Times New Roman" w:cs="Times New Roman"/>
          <w:sz w:val="24"/>
          <w:szCs w:val="24"/>
        </w:rPr>
        <w:t xml:space="preserve">психолога, воспитателей и по мере необходимости.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сбор необходимой информации о ребенке и его семье;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определение запросов родителей о дополнительном образовании детей;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определение оценки родителями эффективности работы специалистов и воспитателей;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- определе</w:t>
      </w:r>
      <w:r w:rsidR="000D4759">
        <w:rPr>
          <w:rFonts w:ascii="Times New Roman" w:hAnsi="Times New Roman" w:cs="Times New Roman"/>
          <w:sz w:val="24"/>
          <w:szCs w:val="24"/>
        </w:rPr>
        <w:t>ние оценки родителями работы ДОУ</w:t>
      </w:r>
      <w:r w:rsidRPr="008B18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2.2. Беседы и консультации специалистов. Проводятся по запросам родителей и по плану индивидуальной работы с родителями.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- оказание индивидуальной помощи родителям по вопросам коррекции, образования и воспитания;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 - оказание индивидуальной помощи в форме домашних заданий.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2.3. «Служба доверия». Работу службы обеспечивают администрация и психолог. Служба работает с персональными и анонимными обращениями и пожеланиями родителей. Задача: оперативное реагиров</w:t>
      </w:r>
      <w:r w:rsidR="000D4759">
        <w:rPr>
          <w:rFonts w:ascii="Times New Roman" w:hAnsi="Times New Roman" w:cs="Times New Roman"/>
          <w:sz w:val="24"/>
          <w:szCs w:val="24"/>
        </w:rPr>
        <w:t>ание администрации ДОУ</w:t>
      </w:r>
      <w:r w:rsidRPr="008B180C">
        <w:rPr>
          <w:rFonts w:ascii="Times New Roman" w:hAnsi="Times New Roman" w:cs="Times New Roman"/>
          <w:sz w:val="24"/>
          <w:szCs w:val="24"/>
        </w:rPr>
        <w:t xml:space="preserve"> на различные ситуации и предложения.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3. Формы наглядного информационного обеспечения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3.1. Информационные стенды и тематические выставки. Стационарные и передвижные стенды и выставки размещаются в удобных для родителей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3.2. Выставки детских работ. Проводятся по плану воспитательно-образовательной работы.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ознакомление родителей с формами продуктивной деятельности детей;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привлечение и активизация интереса родителей к продуктивной деятельности своего ребенка. 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lastRenderedPageBreak/>
        <w:t>3.3. Открытые занятия специалистов и воспитателей. Задания и методы работы подбираются в форме, доступной для понимания родителями. Проводятся 2-3 раза в год. Задачи:</w:t>
      </w:r>
    </w:p>
    <w:p w:rsidR="00E9468A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 - создание условий для объективной оценки родителями успехов и трудностей своих детей; </w:t>
      </w:r>
    </w:p>
    <w:p w:rsidR="00367316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- наглядное обучение родителей методам и формам дополнительной работы с детьми в домашних условиях. 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 </w:t>
      </w:r>
    </w:p>
    <w:p w:rsidR="00367316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4. Новые (внедряемые в </w:t>
      </w:r>
      <w:r w:rsidR="000D4759">
        <w:rPr>
          <w:rFonts w:ascii="Times New Roman" w:hAnsi="Times New Roman" w:cs="Times New Roman"/>
          <w:sz w:val="24"/>
          <w:szCs w:val="24"/>
        </w:rPr>
        <w:t>Д</w:t>
      </w:r>
      <w:r w:rsidRPr="008B180C">
        <w:rPr>
          <w:rFonts w:ascii="Times New Roman" w:hAnsi="Times New Roman" w:cs="Times New Roman"/>
          <w:sz w:val="24"/>
          <w:szCs w:val="24"/>
        </w:rPr>
        <w:t>ОО</w:t>
      </w:r>
      <w:r w:rsidR="000D4759">
        <w:rPr>
          <w:rFonts w:ascii="Times New Roman" w:hAnsi="Times New Roman" w:cs="Times New Roman"/>
          <w:sz w:val="24"/>
          <w:szCs w:val="24"/>
        </w:rPr>
        <w:t>У</w:t>
      </w:r>
      <w:r w:rsidRPr="008B180C">
        <w:rPr>
          <w:rFonts w:ascii="Times New Roman" w:hAnsi="Times New Roman" w:cs="Times New Roman"/>
          <w:sz w:val="24"/>
          <w:szCs w:val="24"/>
        </w:rPr>
        <w:t xml:space="preserve">) формы </w:t>
      </w:r>
    </w:p>
    <w:p w:rsidR="00367316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4.1. Совместные и семейные проекты различной направленности. Создание совместных детско-родительских проектов (несколько проектов в год). </w:t>
      </w:r>
    </w:p>
    <w:p w:rsidR="00367316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 xml:space="preserve">Задачи: активная совместная экспериментально-исследовательская деятельность родителей и детей. </w:t>
      </w:r>
    </w:p>
    <w:p w:rsidR="00367316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4.2. Опосредованное интернет-общение. Создание интернет</w:t>
      </w:r>
      <w:r w:rsidR="00367316">
        <w:rPr>
          <w:rFonts w:ascii="Times New Roman" w:hAnsi="Times New Roman" w:cs="Times New Roman"/>
          <w:sz w:val="24"/>
          <w:szCs w:val="24"/>
        </w:rPr>
        <w:t xml:space="preserve"> </w:t>
      </w:r>
      <w:r w:rsidRPr="008B180C">
        <w:rPr>
          <w:rFonts w:ascii="Times New Roman" w:hAnsi="Times New Roman" w:cs="Times New Roman"/>
          <w:sz w:val="24"/>
          <w:szCs w:val="24"/>
        </w:rPr>
        <w:t>-</w:t>
      </w:r>
      <w:r w:rsidR="00367316">
        <w:rPr>
          <w:rFonts w:ascii="Times New Roman" w:hAnsi="Times New Roman" w:cs="Times New Roman"/>
          <w:sz w:val="24"/>
          <w:szCs w:val="24"/>
        </w:rPr>
        <w:t xml:space="preserve"> </w:t>
      </w:r>
      <w:r w:rsidRPr="008B180C">
        <w:rPr>
          <w:rFonts w:ascii="Times New Roman" w:hAnsi="Times New Roman" w:cs="Times New Roman"/>
          <w:sz w:val="24"/>
          <w:szCs w:val="24"/>
        </w:rPr>
        <w:t xml:space="preserve">пространства групп, электронной почты для родителей. </w:t>
      </w:r>
    </w:p>
    <w:p w:rsidR="008B180C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80C">
        <w:rPr>
          <w:rFonts w:ascii="Times New Roman" w:hAnsi="Times New Roman" w:cs="Times New Roman"/>
          <w:sz w:val="24"/>
          <w:szCs w:val="24"/>
        </w:rPr>
        <w:t>Задачи: позволяет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интересующим вопросам. 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</w:t>
      </w:r>
    </w:p>
    <w:p w:rsidR="00367316" w:rsidRPr="008B180C" w:rsidRDefault="00367316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316" w:rsidRPr="00367316" w:rsidRDefault="00367316" w:rsidP="00367316">
      <w:pPr>
        <w:pStyle w:val="2"/>
        <w:ind w:left="1599"/>
        <w:jc w:val="both"/>
        <w:rPr>
          <w:szCs w:val="24"/>
        </w:rPr>
      </w:pPr>
      <w:bookmarkStart w:id="8" w:name="_Toc81814319"/>
      <w:r w:rsidRPr="00367316">
        <w:rPr>
          <w:szCs w:val="24"/>
        </w:rPr>
        <w:t>2.4.  Способы и направления поддержки детской инициативы</w:t>
      </w:r>
      <w:bookmarkEnd w:id="8"/>
      <w:r w:rsidRPr="00367316">
        <w:rPr>
          <w:szCs w:val="24"/>
        </w:rPr>
        <w:t xml:space="preserve"> </w:t>
      </w:r>
    </w:p>
    <w:p w:rsidR="00367316" w:rsidRPr="00367316" w:rsidRDefault="00367316" w:rsidP="00367316">
      <w:pPr>
        <w:spacing w:after="12" w:line="259" w:lineRule="auto"/>
        <w:ind w:left="494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316" w:rsidRPr="00367316" w:rsidRDefault="00367316" w:rsidP="000D4759">
      <w:pPr>
        <w:spacing w:after="0"/>
        <w:ind w:left="51" w:righ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Необходимым условием развитием инициативного поведения является воспитание его в условиях развивающего, не авторитарного общения.  Педагогическое общение, основанное на принципах любви, понимания, терпимости и упорядоченности деятельности, является условием полноценного развития позитивной свободы и самостоятельности ребенка. Инициативный ребенок должен уметь реализовать свою деятельность творчески, проявлять познавательную активность. Новизна продукта детской деятельности имеет субъективное, но чрезвычайно важное значение для развития личности ребенка.  </w:t>
      </w:r>
    </w:p>
    <w:p w:rsidR="00367316" w:rsidRPr="00367316" w:rsidRDefault="00367316" w:rsidP="000D4759">
      <w:pPr>
        <w:spacing w:after="0"/>
        <w:ind w:left="51" w:right="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 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Чем беззаветнее ребенок отдается собственной активности, тем сильнее затем у него возникает потребность в совместной деятельности с взрослым. В этой фазе ребенок особенно восприимчив к воздействиям взрослого. Педагоги нашего детского сада используют различные формы взаимодействия ребенка и взрослого носителя знаний, благодаря чему содержательнее становится собственная активность ребенка. Именно на основе собственной активности у дошкольников </w:t>
      </w:r>
      <w:r w:rsidRPr="00367316">
        <w:rPr>
          <w:rFonts w:ascii="Times New Roman" w:hAnsi="Times New Roman" w:cs="Times New Roman"/>
          <w:sz w:val="24"/>
          <w:szCs w:val="24"/>
        </w:rPr>
        <w:lastRenderedPageBreak/>
        <w:t xml:space="preserve">возникает ряд специфических видов детской деятельности, выполнение которых характеризуется высоким уровнем самостоятельности и оригинальности.  </w:t>
      </w:r>
    </w:p>
    <w:p w:rsidR="00367316" w:rsidRPr="00367316" w:rsidRDefault="00367316" w:rsidP="00367316">
      <w:pPr>
        <w:spacing w:after="16"/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Специфические виды деятельности развиваются, у здоровых детей,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Однако у детей с ОВЗ без активирующей и организующей деятельности взрослого этого не происходит. Педагог организует экспериментирование, которое лежит в основе любого процесса детского познания и пронизывает все сферы детской жизни.  </w:t>
      </w:r>
    </w:p>
    <w:p w:rsidR="00367316" w:rsidRPr="00367316" w:rsidRDefault="00367316" w:rsidP="00367316">
      <w:pPr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При организации работы по поддержке детской инициативы педагоги придерживаются следующих принципов:  </w:t>
      </w:r>
    </w:p>
    <w:p w:rsidR="00367316" w:rsidRPr="00367316" w:rsidRDefault="00367316" w:rsidP="00367316">
      <w:pPr>
        <w:numPr>
          <w:ilvl w:val="0"/>
          <w:numId w:val="12"/>
        </w:numPr>
        <w:spacing w:after="47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Деятельности - стимулирование детей на активный поиск новых знаний в совместной деятельности с взрослым, в игре и в самостоятельной деятельности.  </w:t>
      </w:r>
    </w:p>
    <w:p w:rsidR="00367316" w:rsidRPr="00367316" w:rsidRDefault="00367316" w:rsidP="00367316">
      <w:pPr>
        <w:numPr>
          <w:ilvl w:val="0"/>
          <w:numId w:val="12"/>
        </w:numPr>
        <w:spacing w:after="47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  </w:t>
      </w:r>
    </w:p>
    <w:p w:rsidR="00367316" w:rsidRPr="00367316" w:rsidRDefault="00367316" w:rsidP="00367316">
      <w:pPr>
        <w:numPr>
          <w:ilvl w:val="0"/>
          <w:numId w:val="12"/>
        </w:numPr>
        <w:spacing w:after="47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Креативности - создание ситуаций, в которых ребенок может реализовать свой творческий потенциал через совместную и индивидуальную деятельность.  </w:t>
      </w:r>
    </w:p>
    <w:p w:rsidR="00367316" w:rsidRPr="00367316" w:rsidRDefault="00367316" w:rsidP="00367316">
      <w:pPr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Наиболее эффективными формами работы, для поддержки инициативы детей с ОВЗ являются:  </w:t>
      </w:r>
    </w:p>
    <w:p w:rsidR="00367316" w:rsidRPr="00367316" w:rsidRDefault="00367316" w:rsidP="00367316">
      <w:pPr>
        <w:numPr>
          <w:ilvl w:val="0"/>
          <w:numId w:val="13"/>
        </w:numPr>
        <w:spacing w:after="2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занятия. В процессе НОД педагог поощряет любое проявление активности, инициативы и самостоятельности. Использует большое количество разных приёмов, соответствующих уровню психологического развития каждого ребёнка с ОВЗ.  </w:t>
      </w:r>
    </w:p>
    <w:p w:rsidR="00367316" w:rsidRPr="00367316" w:rsidRDefault="00367316" w:rsidP="00367316">
      <w:pPr>
        <w:numPr>
          <w:ilvl w:val="0"/>
          <w:numId w:val="13"/>
        </w:numPr>
        <w:spacing w:after="47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Совместная исследовательская деятельность взрослого и детей - опыты и экспериментирование. Педагоги вместе с детьми решают интересную проблему, проводят опыты с реальными предметами, делают выводы на основе самостоятельных практических действий.  </w:t>
      </w:r>
    </w:p>
    <w:p w:rsidR="00367316" w:rsidRPr="00367316" w:rsidRDefault="00367316" w:rsidP="00367316">
      <w:pPr>
        <w:numPr>
          <w:ilvl w:val="0"/>
          <w:numId w:val="13"/>
        </w:numPr>
        <w:spacing w:after="16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>Наблюдение и труд в уголке природы. Педагоги активно вводят в образовательно</w:t>
      </w:r>
      <w:r w:rsidR="000D4759">
        <w:rPr>
          <w:rFonts w:ascii="Times New Roman" w:hAnsi="Times New Roman" w:cs="Times New Roman"/>
          <w:sz w:val="24"/>
          <w:szCs w:val="24"/>
        </w:rPr>
        <w:t>-</w:t>
      </w:r>
      <w:r w:rsidRPr="00367316">
        <w:rPr>
          <w:rFonts w:ascii="Times New Roman" w:hAnsi="Times New Roman" w:cs="Times New Roman"/>
          <w:sz w:val="24"/>
          <w:szCs w:val="24"/>
        </w:rPr>
        <w:t xml:space="preserve">воспитателный процесс природные объекты и различную деятельность с ними. Это положительно сказывается на познавательной активности и общем психическом состоянии детей с ОВЗ.  </w:t>
      </w:r>
    </w:p>
    <w:p w:rsidR="00367316" w:rsidRPr="00367316" w:rsidRDefault="00367316" w:rsidP="00367316">
      <w:pPr>
        <w:numPr>
          <w:ilvl w:val="0"/>
          <w:numId w:val="13"/>
        </w:numPr>
        <w:spacing w:after="47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Совместная деятельность взрослого и детей по преобразованию предметов рукотворного мира и живой природы. Педагоги предлагают детям самим </w:t>
      </w:r>
      <w:r w:rsidR="00646F4E" w:rsidRPr="00367316">
        <w:rPr>
          <w:rFonts w:ascii="Times New Roman" w:hAnsi="Times New Roman" w:cs="Times New Roman"/>
          <w:sz w:val="24"/>
          <w:szCs w:val="24"/>
        </w:rPr>
        <w:t>придумать,</w:t>
      </w:r>
      <w:r w:rsidRPr="00367316">
        <w:rPr>
          <w:rFonts w:ascii="Times New Roman" w:hAnsi="Times New Roman" w:cs="Times New Roman"/>
          <w:sz w:val="24"/>
          <w:szCs w:val="24"/>
        </w:rPr>
        <w:t xml:space="preserve"> как и из чего сделать поделку. При затруднениях, предлагают выбрать материал (напр. из 2-х и более) и показывают возможные способы действий, оставляя конечный выбор за ребёнком.  </w:t>
      </w:r>
    </w:p>
    <w:p w:rsidR="00367316" w:rsidRPr="00367316" w:rsidRDefault="00367316" w:rsidP="00367316">
      <w:pPr>
        <w:numPr>
          <w:ilvl w:val="0"/>
          <w:numId w:val="13"/>
        </w:numPr>
        <w:spacing w:after="24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детей. Педагоги организовывают детскую самостоятельную деятельность так, чтобы каждый воспитанник упражнял себя в умении наблюдать, запоминать, сравнивать, действовать, добиваться поставленной цели.  </w:t>
      </w:r>
    </w:p>
    <w:p w:rsidR="00367316" w:rsidRPr="00367316" w:rsidRDefault="00367316" w:rsidP="00367316">
      <w:pPr>
        <w:numPr>
          <w:ilvl w:val="0"/>
          <w:numId w:val="13"/>
        </w:numPr>
        <w:spacing w:after="16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Сотрудничество с семьёй. Организуемая с семьей работа помогает нацелить родителей на необходимость поддержания в ребенке пытливости, </w:t>
      </w:r>
      <w:r w:rsidRPr="00367316">
        <w:rPr>
          <w:rFonts w:ascii="Times New Roman" w:hAnsi="Times New Roman" w:cs="Times New Roman"/>
          <w:sz w:val="24"/>
          <w:szCs w:val="24"/>
        </w:rPr>
        <w:lastRenderedPageBreak/>
        <w:t xml:space="preserve">любознательности. Это не только позволяет вовлечь родителей в образовательный процесс, но и сплачивает семью (многие задания выполняются совместно).  </w:t>
      </w:r>
    </w:p>
    <w:p w:rsidR="00367316" w:rsidRPr="00367316" w:rsidRDefault="00367316" w:rsidP="00367316">
      <w:pPr>
        <w:numPr>
          <w:ilvl w:val="0"/>
          <w:numId w:val="13"/>
        </w:numPr>
        <w:spacing w:after="47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Игровая деятельность. В игре создаются наиболее благоприятные условия для всестороннего психофизического развития ребенка и коррекции, имеющихся онтогенетических недостатков. В специально организованной педагогом игре воспитываются активность, самостоятельность, инициативность. Ребёнок учится действовать коллективно, закладываются основы продуктивной коммуникации.  </w:t>
      </w:r>
    </w:p>
    <w:p w:rsidR="00367316" w:rsidRPr="00367316" w:rsidRDefault="00367316" w:rsidP="00367316">
      <w:pPr>
        <w:numPr>
          <w:ilvl w:val="0"/>
          <w:numId w:val="13"/>
        </w:numPr>
        <w:spacing w:after="8" w:line="271" w:lineRule="auto"/>
        <w:ind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Проектная деятельность. Проектная деятельность ориентирована на исследование как можно большего числа заложенных в ситуации возможностей, а не прохождение заранее заданного (и известного педагогу) пути. Проектная деятельность подразумевает выражение инициативы и проявление самостоятельной активности. Ребенок высказывает оригинальную идею, ее нужно поддержать и немного видоизменить. Педагог даёт ребёнку возможность экспериментировать, синтезировать полученные знания, развивать творческие способности, коммуникативные и познавательные навыки, что предполагает формирование оригинального замысла, умение фиксировать его с помощью доступной системы средств.  </w:t>
      </w:r>
    </w:p>
    <w:p w:rsidR="00367316" w:rsidRPr="00367316" w:rsidRDefault="00367316" w:rsidP="00367316">
      <w:pPr>
        <w:spacing w:after="13"/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 xml:space="preserve">В группе содержательное наполнение предметной среды организовано правильно, используется ряд эффективных методов и приемов, происходит тесное взаимодействие с родителями, организуется совместная практическая деятельности взрослых и детей. Всё это является важными условиями поддержания и развития детской познавательной активности.  </w:t>
      </w:r>
    </w:p>
    <w:p w:rsidR="00367316" w:rsidRDefault="00367316" w:rsidP="00367316">
      <w:pPr>
        <w:spacing w:after="24" w:line="259" w:lineRule="auto"/>
        <w:ind w:left="494"/>
      </w:pPr>
      <w:r>
        <w:t xml:space="preserve"> </w:t>
      </w:r>
      <w:r>
        <w:rPr>
          <w:b/>
        </w:rPr>
        <w:t xml:space="preserve"> </w:t>
      </w:r>
      <w:bookmarkStart w:id="9" w:name="_Toc81814320"/>
    </w:p>
    <w:p w:rsidR="00367316" w:rsidRDefault="00367316" w:rsidP="00367316">
      <w:pPr>
        <w:pStyle w:val="2"/>
        <w:spacing w:after="0" w:line="259" w:lineRule="auto"/>
        <w:ind w:right="75"/>
        <w:jc w:val="center"/>
      </w:pPr>
      <w:r>
        <w:t>III. ОРГАНИЗАЦИОННЫЙ РАЗДЕЛ</w:t>
      </w:r>
      <w:bookmarkEnd w:id="9"/>
      <w:r>
        <w:t xml:space="preserve"> </w:t>
      </w:r>
    </w:p>
    <w:p w:rsidR="00367316" w:rsidRDefault="00367316" w:rsidP="00367316">
      <w:pPr>
        <w:spacing w:after="58" w:line="259" w:lineRule="auto"/>
        <w:ind w:right="16"/>
        <w:jc w:val="center"/>
      </w:pPr>
      <w:r>
        <w:rPr>
          <w:b/>
        </w:rPr>
        <w:t xml:space="preserve"> </w:t>
      </w:r>
    </w:p>
    <w:p w:rsidR="00AC7B4B" w:rsidRDefault="00367316" w:rsidP="00367316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367316">
        <w:rPr>
          <w:rFonts w:ascii="Times New Roman" w:hAnsi="Times New Roman" w:cs="Times New Roman"/>
          <w:sz w:val="24"/>
          <w:szCs w:val="24"/>
        </w:rPr>
        <w:t>СП «Детский сад Аленушка» ГБОУ СОШ с. Большой Толкай расположен по адресу: с. Большой Толкай, ул. Полевая, д. 142.</w:t>
      </w:r>
      <w:r w:rsidR="00AC7B4B">
        <w:rPr>
          <w:rFonts w:ascii="Times New Roman" w:hAnsi="Times New Roman" w:cs="Times New Roman"/>
          <w:sz w:val="24"/>
          <w:szCs w:val="24"/>
        </w:rPr>
        <w:t xml:space="preserve"> В ДОУ функционируют 3 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B4B" w:rsidRDefault="00AC7B4B" w:rsidP="00AC7B4B">
      <w:pPr>
        <w:pStyle w:val="aa"/>
        <w:numPr>
          <w:ilvl w:val="0"/>
          <w:numId w:val="24"/>
        </w:numPr>
        <w:ind w:right="567"/>
        <w:rPr>
          <w:rFonts w:ascii="Times New Roman" w:hAnsi="Times New Roman" w:cs="Times New Roman"/>
          <w:sz w:val="24"/>
          <w:szCs w:val="24"/>
        </w:rPr>
      </w:pPr>
      <w:r w:rsidRPr="00AC7B4B">
        <w:rPr>
          <w:rFonts w:ascii="Times New Roman" w:hAnsi="Times New Roman" w:cs="Times New Roman"/>
          <w:sz w:val="24"/>
          <w:szCs w:val="24"/>
        </w:rPr>
        <w:t>Группа №</w:t>
      </w:r>
      <w:r w:rsidR="00367316" w:rsidRPr="00AC7B4B">
        <w:rPr>
          <w:rFonts w:ascii="Times New Roman" w:hAnsi="Times New Roman" w:cs="Times New Roman"/>
          <w:sz w:val="24"/>
          <w:szCs w:val="24"/>
        </w:rPr>
        <w:t>1</w:t>
      </w:r>
      <w:r w:rsidRPr="00AC7B4B">
        <w:rPr>
          <w:rFonts w:ascii="Times New Roman" w:hAnsi="Times New Roman" w:cs="Times New Roman"/>
          <w:sz w:val="24"/>
          <w:szCs w:val="24"/>
        </w:rPr>
        <w:t xml:space="preserve"> разновозрастная дошкольная </w:t>
      </w:r>
      <w:r w:rsidR="00367316" w:rsidRPr="00AC7B4B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развивающей направленности.</w:t>
      </w:r>
    </w:p>
    <w:p w:rsidR="00AC7B4B" w:rsidRDefault="00AC7B4B" w:rsidP="00AC7B4B">
      <w:pPr>
        <w:pStyle w:val="aa"/>
        <w:numPr>
          <w:ilvl w:val="0"/>
          <w:numId w:val="24"/>
        </w:numPr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дошкольная группа</w:t>
      </w:r>
      <w:r w:rsidR="00367316" w:rsidRPr="00AC7B4B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направленности.</w:t>
      </w:r>
    </w:p>
    <w:p w:rsidR="00367316" w:rsidRPr="00AC7B4B" w:rsidRDefault="00AC7B4B" w:rsidP="00AC7B4B">
      <w:pPr>
        <w:pStyle w:val="aa"/>
        <w:numPr>
          <w:ilvl w:val="0"/>
          <w:numId w:val="24"/>
        </w:numPr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№2 разновозрастная дошкольная общеразвивающей направ</w:t>
      </w:r>
      <w:r w:rsidR="003661FC">
        <w:rPr>
          <w:rFonts w:ascii="Times New Roman" w:hAnsi="Times New Roman" w:cs="Times New Roman"/>
          <w:sz w:val="24"/>
          <w:szCs w:val="24"/>
        </w:rPr>
        <w:t>ленности.</w:t>
      </w:r>
      <w:r w:rsidR="00367316" w:rsidRPr="00AC7B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7316" w:rsidRDefault="00367316" w:rsidP="00367316">
      <w:pPr>
        <w:spacing w:after="62" w:line="259" w:lineRule="auto"/>
        <w:ind w:left="494"/>
      </w:pPr>
      <w:r>
        <w:rPr>
          <w:b/>
        </w:rPr>
        <w:t xml:space="preserve"> </w:t>
      </w:r>
    </w:p>
    <w:p w:rsidR="00367316" w:rsidRDefault="00367316" w:rsidP="00367316">
      <w:pPr>
        <w:pStyle w:val="2"/>
        <w:ind w:left="62"/>
      </w:pPr>
      <w:bookmarkStart w:id="10" w:name="_Toc81814321"/>
      <w:r>
        <w:t>3.1.Особенности организации развивающей предметно-пространственной среды</w:t>
      </w:r>
      <w:bookmarkEnd w:id="10"/>
      <w:r>
        <w:t xml:space="preserve"> </w:t>
      </w:r>
    </w:p>
    <w:p w:rsidR="008B180C" w:rsidRDefault="008B180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6BC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обеспе</w:t>
      </w:r>
      <w:r>
        <w:rPr>
          <w:rFonts w:ascii="Times New Roman" w:hAnsi="Times New Roman" w:cs="Times New Roman"/>
          <w:sz w:val="24"/>
          <w:szCs w:val="24"/>
        </w:rPr>
        <w:t xml:space="preserve">чивает: </w:t>
      </w:r>
    </w:p>
    <w:p w:rsidR="009C36BC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36BC">
        <w:rPr>
          <w:rFonts w:ascii="Times New Roman" w:hAnsi="Times New Roman" w:cs="Times New Roman"/>
          <w:sz w:val="24"/>
          <w:szCs w:val="24"/>
        </w:rPr>
        <w:t>максимальную реализацию образовате</w:t>
      </w:r>
      <w:r>
        <w:rPr>
          <w:rFonts w:ascii="Times New Roman" w:hAnsi="Times New Roman" w:cs="Times New Roman"/>
          <w:sz w:val="24"/>
          <w:szCs w:val="24"/>
        </w:rPr>
        <w:t>льного потенциала пространства г</w:t>
      </w:r>
      <w:r w:rsidRPr="009C36BC">
        <w:rPr>
          <w:rFonts w:ascii="Times New Roman" w:hAnsi="Times New Roman" w:cs="Times New Roman"/>
          <w:sz w:val="24"/>
          <w:szCs w:val="24"/>
        </w:rPr>
        <w:t>руппы, а также территории, прилегающей к</w:t>
      </w:r>
      <w:r>
        <w:rPr>
          <w:rFonts w:ascii="Times New Roman" w:hAnsi="Times New Roman" w:cs="Times New Roman"/>
          <w:sz w:val="24"/>
          <w:szCs w:val="24"/>
        </w:rPr>
        <w:t xml:space="preserve"> ней</w:t>
      </w:r>
      <w:r w:rsidRPr="009C36BC">
        <w:rPr>
          <w:rFonts w:ascii="Times New Roman" w:hAnsi="Times New Roman" w:cs="Times New Roman"/>
          <w:sz w:val="24"/>
          <w:szCs w:val="24"/>
        </w:rPr>
        <w:t xml:space="preserve"> или находящейся на небольшом удалении, приспособленной для реализации Программы, материалов, оборудования и инвентаря для развития детей </w:t>
      </w:r>
      <w:r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Pr="009C36BC">
        <w:rPr>
          <w:rFonts w:ascii="Times New Roman" w:hAnsi="Times New Roman" w:cs="Times New Roman"/>
          <w:sz w:val="24"/>
          <w:szCs w:val="24"/>
        </w:rPr>
        <w:t xml:space="preserve">дошкольного возраста в соответствии с особенностями возрастного этапа, охраны и укрепления их здоровья, учета особенностей и коррекции недостатков их развития. </w:t>
      </w:r>
    </w:p>
    <w:p w:rsidR="009C36BC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-возможность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9C36BC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-реализацию различных образовательных программ; </w:t>
      </w:r>
    </w:p>
    <w:p w:rsidR="009C36BC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lastRenderedPageBreak/>
        <w:t xml:space="preserve">-учет национально-культурных, климатических условий, в которых осуществляется образовательная деятельность; учет возрастных особенностей детей. Развивающая предметно-пространственная среда должна быть </w:t>
      </w:r>
      <w:r w:rsidR="003661FC" w:rsidRPr="009C36BC">
        <w:rPr>
          <w:rFonts w:ascii="Times New Roman" w:hAnsi="Times New Roman" w:cs="Times New Roman"/>
          <w:sz w:val="24"/>
          <w:szCs w:val="24"/>
        </w:rPr>
        <w:t>содержательно насыщенной</w:t>
      </w:r>
      <w:r w:rsidRPr="009C36BC">
        <w:rPr>
          <w:rFonts w:ascii="Times New Roman" w:hAnsi="Times New Roman" w:cs="Times New Roman"/>
          <w:sz w:val="24"/>
          <w:szCs w:val="24"/>
        </w:rPr>
        <w:t xml:space="preserve">, трансформируемой, полифункциональной, вариативной, доступной и безопасной.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1) Насыщенность среды соответствует возрастным возможностям детей и содержанию Программы. 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 Организация образовательного пространства и разнообразие материалов, оборудования и инвентаря (в здании и на участке) обеспечивает: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эмоциональное благополучие детей во взаимодействии с предметнопространственным окружением; возможность самовыражения детей.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</w:t>
      </w:r>
      <w:r w:rsidR="00F2629F">
        <w:rPr>
          <w:rFonts w:ascii="Times New Roman" w:hAnsi="Times New Roman" w:cs="Times New Roman"/>
          <w:sz w:val="24"/>
          <w:szCs w:val="24"/>
        </w:rPr>
        <w:t xml:space="preserve"> интересов и возможностей детей.</w:t>
      </w:r>
      <w:r w:rsidRPr="009C3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3) Полифункциональность материалов предполагает: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</w:t>
      </w:r>
      <w:r w:rsidR="00F2629F">
        <w:rPr>
          <w:rFonts w:ascii="Times New Roman" w:hAnsi="Times New Roman" w:cs="Times New Roman"/>
          <w:sz w:val="24"/>
          <w:szCs w:val="24"/>
        </w:rPr>
        <w:t xml:space="preserve"> модулей, ширм и т.д.; </w:t>
      </w:r>
    </w:p>
    <w:p w:rsidR="00F2629F" w:rsidRDefault="00F2629F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г</w:t>
      </w:r>
      <w:r w:rsidR="009C36BC" w:rsidRPr="009C36BC">
        <w:rPr>
          <w:rFonts w:ascii="Times New Roman" w:hAnsi="Times New Roman" w:cs="Times New Roman"/>
          <w:sz w:val="24"/>
          <w:szCs w:val="24"/>
        </w:rPr>
        <w:t>руппе полифункциональных (не обладающих жестко закрепленным способом употребления) предметов, в то</w:t>
      </w:r>
      <w:r>
        <w:rPr>
          <w:rFonts w:ascii="Times New Roman" w:hAnsi="Times New Roman" w:cs="Times New Roman"/>
          <w:sz w:val="24"/>
          <w:szCs w:val="24"/>
        </w:rPr>
        <w:t xml:space="preserve">м числе природных материалов, </w:t>
      </w:r>
      <w:r w:rsidR="009C36BC" w:rsidRPr="009C36BC">
        <w:rPr>
          <w:rFonts w:ascii="Times New Roman" w:hAnsi="Times New Roman" w:cs="Times New Roman"/>
          <w:sz w:val="24"/>
          <w:szCs w:val="24"/>
        </w:rPr>
        <w:t xml:space="preserve">пригодных для использования в разных видах детской активности (в том числе в качестве предметов-заместителей в детской игре).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>4) Вариативность</w:t>
      </w:r>
      <w:r w:rsidR="00F2629F">
        <w:rPr>
          <w:rFonts w:ascii="Times New Roman" w:hAnsi="Times New Roman" w:cs="Times New Roman"/>
          <w:sz w:val="24"/>
          <w:szCs w:val="24"/>
        </w:rPr>
        <w:t xml:space="preserve"> среды предполагает: </w:t>
      </w:r>
    </w:p>
    <w:p w:rsidR="00F2629F" w:rsidRDefault="00F2629F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г</w:t>
      </w:r>
      <w:r w:rsidR="009C36BC" w:rsidRPr="009C36BC">
        <w:rPr>
          <w:rFonts w:ascii="Times New Roman" w:hAnsi="Times New Roman" w:cs="Times New Roman"/>
          <w:sz w:val="24"/>
          <w:szCs w:val="24"/>
        </w:rPr>
        <w:t xml:space="preserve"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5) Доступность среды предполагает: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F2629F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 xml:space="preserve">исправность и сохранность материалов и оборудования. </w:t>
      </w:r>
    </w:p>
    <w:p w:rsidR="009C36BC" w:rsidRDefault="009C36BC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6BC">
        <w:rPr>
          <w:rFonts w:ascii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2629F" w:rsidRDefault="00F2629F" w:rsidP="00F2629F">
      <w:pPr>
        <w:spacing w:after="8"/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F2629F">
        <w:rPr>
          <w:rFonts w:ascii="Times New Roman" w:hAnsi="Times New Roman" w:cs="Times New Roman"/>
          <w:sz w:val="24"/>
          <w:szCs w:val="24"/>
        </w:rPr>
        <w:t xml:space="preserve">В ДОУ используются мультимедийные средства: компьютер, принтер, ноутбук, проектор, интерактивная доска. Для детей – это, прежде всего, интересные занятия с </w:t>
      </w:r>
      <w:r w:rsidRPr="00F2629F">
        <w:rPr>
          <w:rFonts w:ascii="Times New Roman" w:hAnsi="Times New Roman" w:cs="Times New Roman"/>
          <w:sz w:val="24"/>
          <w:szCs w:val="24"/>
        </w:rPr>
        <w:lastRenderedPageBreak/>
        <w:t xml:space="preserve">отличной наглядностью; игровые приемы решения различных заданий; развитие мышления, памяти, логики. Педагоги ДОУ соблюдают требования к использованию мультимедиа оборудования при работе с дошкольниками. </w:t>
      </w:r>
    </w:p>
    <w:p w:rsidR="00F2629F" w:rsidRDefault="00F2629F" w:rsidP="00F2629F">
      <w:pPr>
        <w:spacing w:after="8"/>
        <w:ind w:left="52" w:right="567" w:firstLine="427"/>
        <w:rPr>
          <w:rFonts w:ascii="Times New Roman" w:hAnsi="Times New Roman" w:cs="Times New Roman"/>
          <w:sz w:val="24"/>
          <w:szCs w:val="24"/>
        </w:rPr>
      </w:pPr>
    </w:p>
    <w:p w:rsidR="007B011F" w:rsidRPr="007B011F" w:rsidRDefault="00F2629F" w:rsidP="007B011F">
      <w:pPr>
        <w:pStyle w:val="3"/>
        <w:spacing w:after="60" w:line="259" w:lineRule="auto"/>
        <w:ind w:right="80"/>
        <w:jc w:val="both"/>
        <w:rPr>
          <w:szCs w:val="24"/>
        </w:rPr>
      </w:pPr>
      <w:bookmarkStart w:id="11" w:name="_Toc81814322"/>
      <w:r w:rsidRPr="007B011F">
        <w:rPr>
          <w:szCs w:val="24"/>
        </w:rPr>
        <w:t>3.2   Методическое обеспечение Программы</w:t>
      </w:r>
      <w:bookmarkEnd w:id="11"/>
      <w:r w:rsidRPr="007B011F">
        <w:rPr>
          <w:szCs w:val="24"/>
        </w:rPr>
        <w:t xml:space="preserve"> </w:t>
      </w:r>
    </w:p>
    <w:p w:rsidR="00F2629F" w:rsidRPr="007B011F" w:rsidRDefault="00F2629F" w:rsidP="007B011F">
      <w:pPr>
        <w:spacing w:after="201"/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    Методические средства Программы: обеспечивают вариативное развивающее образование; ориентированы на уровень развития детей; охватывают различные направления работы педагогов ДОУ.  </w:t>
      </w:r>
    </w:p>
    <w:tbl>
      <w:tblPr>
        <w:tblStyle w:val="TableGrid"/>
        <w:tblW w:w="9465" w:type="dxa"/>
        <w:tblInd w:w="67" w:type="dxa"/>
        <w:tblCellMar>
          <w:top w:w="9" w:type="dxa"/>
          <w:left w:w="48" w:type="dxa"/>
          <w:right w:w="55" w:type="dxa"/>
        </w:tblCellMar>
        <w:tblLook w:val="04A0" w:firstRow="1" w:lastRow="0" w:firstColumn="1" w:lastColumn="0" w:noHBand="0" w:noVBand="1"/>
      </w:tblPr>
      <w:tblGrid>
        <w:gridCol w:w="3596"/>
        <w:gridCol w:w="2352"/>
        <w:gridCol w:w="2367"/>
        <w:gridCol w:w="1150"/>
      </w:tblGrid>
      <w:tr w:rsidR="00F2629F" w:rsidRPr="007B011F" w:rsidTr="00434889">
        <w:trPr>
          <w:trHeight w:val="845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</w:tr>
      <w:tr w:rsidR="00F2629F" w:rsidRPr="007B011F" w:rsidTr="00434889">
        <w:trPr>
          <w:trHeight w:val="1478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60"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общеобразовательная программа дошкольного образования «От рождения до школы»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Н.Е. Веракса, Т.С. Комарова, М.А. Васильева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after="61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М., «Мозаика-</w:t>
            </w:r>
          </w:p>
          <w:p w:rsidR="00F2629F" w:rsidRPr="007B011F" w:rsidRDefault="00F2629F" w:rsidP="00434889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Синтез»</w:t>
            </w: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</w:tr>
      <w:tr w:rsidR="00F2629F" w:rsidRPr="007B011F" w:rsidTr="00434889">
        <w:trPr>
          <w:trHeight w:val="1481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«Программа воспитания и обучения дошкольников с за</w:t>
            </w:r>
            <w:r w:rsidR="003661FC">
              <w:rPr>
                <w:rFonts w:ascii="Times New Roman" w:hAnsi="Times New Roman" w:cs="Times New Roman"/>
                <w:sz w:val="24"/>
                <w:szCs w:val="24"/>
              </w:rPr>
              <w:t>держкой психического развития»</w:t>
            </w: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Л.Б.Баряевой, Е.А.Логиновой</w:t>
            </w: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С.-Петербург</w:t>
            </w: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after="223" w:line="259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  <w:p w:rsidR="00F2629F" w:rsidRPr="007B011F" w:rsidRDefault="00F2629F" w:rsidP="00434889">
            <w:pPr>
              <w:spacing w:line="259" w:lineRule="auto"/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2629F" w:rsidRPr="007B011F" w:rsidRDefault="00F2629F" w:rsidP="00F2629F">
      <w:pPr>
        <w:spacing w:after="268" w:line="259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9F" w:rsidRPr="007B011F" w:rsidRDefault="00F2629F" w:rsidP="00F2629F">
      <w:pPr>
        <w:pStyle w:val="3"/>
        <w:ind w:left="504"/>
        <w:rPr>
          <w:szCs w:val="24"/>
        </w:rPr>
      </w:pPr>
      <w:bookmarkStart w:id="12" w:name="_Toc81814323"/>
      <w:r w:rsidRPr="007B011F">
        <w:rPr>
          <w:szCs w:val="24"/>
        </w:rPr>
        <w:t>3.3. Организация воспитательно-образовательного процесса в ДОУ</w:t>
      </w:r>
      <w:bookmarkEnd w:id="12"/>
      <w:r w:rsidRPr="007B011F">
        <w:rPr>
          <w:szCs w:val="24"/>
        </w:rPr>
        <w:t xml:space="preserve"> </w:t>
      </w:r>
    </w:p>
    <w:p w:rsidR="00F2629F" w:rsidRPr="007B011F" w:rsidRDefault="00F2629F" w:rsidP="00F2629F">
      <w:pPr>
        <w:spacing w:after="58" w:line="259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9F" w:rsidRPr="007B011F" w:rsidRDefault="00F2629F" w:rsidP="007B011F">
      <w:pPr>
        <w:ind w:left="504" w:right="5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Режим работы ДОУ: 12-часовой, с 7.30 до 19.30.  </w:t>
      </w:r>
    </w:p>
    <w:p w:rsidR="00F2629F" w:rsidRPr="007B011F" w:rsidRDefault="00F2629F" w:rsidP="007B011F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>Реализа</w:t>
      </w:r>
      <w:r w:rsidR="003661FC">
        <w:rPr>
          <w:rFonts w:ascii="Times New Roman" w:hAnsi="Times New Roman" w:cs="Times New Roman"/>
          <w:sz w:val="24"/>
          <w:szCs w:val="24"/>
        </w:rPr>
        <w:t xml:space="preserve">ция Программы осуществляется в </w:t>
      </w:r>
      <w:r w:rsidRPr="007B011F">
        <w:rPr>
          <w:rFonts w:ascii="Times New Roman" w:hAnsi="Times New Roman" w:cs="Times New Roman"/>
          <w:sz w:val="24"/>
          <w:szCs w:val="24"/>
        </w:rPr>
        <w:t xml:space="preserve">течение всего времени пребывания детей в ДОУ.  </w:t>
      </w:r>
    </w:p>
    <w:p w:rsidR="00F2629F" w:rsidRPr="007B011F" w:rsidRDefault="00F2629F" w:rsidP="007B011F">
      <w:pPr>
        <w:spacing w:after="248"/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>Расписание непрерывной образовательной деятельности в группе ком</w:t>
      </w:r>
      <w:r w:rsidR="003661FC">
        <w:rPr>
          <w:rFonts w:ascii="Times New Roman" w:hAnsi="Times New Roman" w:cs="Times New Roman"/>
          <w:sz w:val="24"/>
          <w:szCs w:val="24"/>
        </w:rPr>
        <w:t>бинированной</w:t>
      </w: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  <w:r w:rsidR="002317B4">
        <w:rPr>
          <w:rFonts w:ascii="Times New Roman" w:hAnsi="Times New Roman" w:cs="Times New Roman"/>
          <w:sz w:val="24"/>
          <w:szCs w:val="24"/>
        </w:rPr>
        <w:t xml:space="preserve">направленности для детей с ЗПР </w:t>
      </w:r>
      <w:r w:rsidRPr="007B011F">
        <w:rPr>
          <w:rFonts w:ascii="Times New Roman" w:hAnsi="Times New Roman" w:cs="Times New Roman"/>
          <w:sz w:val="24"/>
          <w:szCs w:val="24"/>
        </w:rPr>
        <w:t xml:space="preserve">(см. Приложение 3). </w:t>
      </w:r>
    </w:p>
    <w:p w:rsidR="00F2629F" w:rsidRPr="007B011F" w:rsidRDefault="00F2629F" w:rsidP="00F2629F">
      <w:pPr>
        <w:pStyle w:val="3"/>
        <w:ind w:left="504"/>
        <w:rPr>
          <w:szCs w:val="24"/>
        </w:rPr>
      </w:pPr>
      <w:bookmarkStart w:id="13" w:name="_Toc81814324"/>
      <w:r w:rsidRPr="007B011F">
        <w:rPr>
          <w:szCs w:val="24"/>
        </w:rPr>
        <w:t>3.4. Организация режима пребывания детей в ДОУ</w:t>
      </w:r>
      <w:bookmarkEnd w:id="13"/>
      <w:r w:rsidRPr="007B011F">
        <w:rPr>
          <w:b w:val="0"/>
          <w:szCs w:val="24"/>
        </w:rPr>
        <w:t xml:space="preserve"> </w:t>
      </w:r>
    </w:p>
    <w:p w:rsidR="00F2629F" w:rsidRPr="007B011F" w:rsidRDefault="00F2629F" w:rsidP="00F2629F">
      <w:pPr>
        <w:spacing w:after="16" w:line="259" w:lineRule="auto"/>
        <w:ind w:left="494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29F" w:rsidRPr="007B011F" w:rsidRDefault="00F2629F" w:rsidP="007B011F">
      <w:pPr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При организации режима учитываются сезонные особенности. В детском саду имеются два сезонных режима. Режим дня составлен с расчетом на 12-часовое пребывания ребенка в детском саду. Основным принципом построения режима являются его соответствие возрастным психофизиологическим особенностям детей. </w:t>
      </w:r>
    </w:p>
    <w:p w:rsidR="00F2629F" w:rsidRPr="007B011F" w:rsidRDefault="00F2629F" w:rsidP="007B011F">
      <w:pPr>
        <w:spacing w:after="24"/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Климатические условия нашего региона (длительная и морозная зима, резкий перепад температуры в течение дня) позволяют осуществлять утренний прием детей на улице только в теплое время года в период май (июнь) – сентябрь.  </w:t>
      </w:r>
    </w:p>
    <w:p w:rsidR="00F2629F" w:rsidRPr="007B011F" w:rsidRDefault="00F2629F" w:rsidP="007B011F">
      <w:pPr>
        <w:spacing w:after="13"/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Прогулка организуется два раза в течение дня: утром и вечером в любое время года, кроме неблагоприятных условий, обозначенных в СаНПине. При плохой погоде длительность прогулки сокращается. Если дети не выходят на улицу, с ними </w:t>
      </w:r>
      <w:r w:rsidRPr="007B011F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организуется двигательная деятельность в предварительно проветренном групповом помещении или музыкальном зале, проводятся экскурсии по детскому саду.  </w:t>
      </w:r>
    </w:p>
    <w:p w:rsidR="00F2629F" w:rsidRPr="007B011F" w:rsidRDefault="00F2629F" w:rsidP="007B011F">
      <w:pPr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Структура прогулки, выбор игр зависят от времени года, погоды, предшествующих занятий, интересов и возраста детей.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организуются малоподвижные игры, которые не требуют большого пространства. В режиме дня выделено время для индивидуальной коррекционной работы в ходе совместной деятельности взрослого и детей.  </w:t>
      </w:r>
    </w:p>
    <w:p w:rsidR="00F2629F" w:rsidRPr="007B011F" w:rsidRDefault="00F2629F" w:rsidP="007B011F">
      <w:pPr>
        <w:ind w:left="52" w:right="567"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>Режим дня в группе</w:t>
      </w:r>
      <w:r w:rsidR="003661FC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</w:t>
      </w:r>
      <w:r w:rsidRPr="007B011F">
        <w:rPr>
          <w:rFonts w:ascii="Times New Roman" w:hAnsi="Times New Roman" w:cs="Times New Roman"/>
          <w:sz w:val="24"/>
          <w:szCs w:val="24"/>
        </w:rPr>
        <w:t xml:space="preserve">для детей с задержкой психического развития (см. Приложение 4). </w:t>
      </w:r>
    </w:p>
    <w:p w:rsidR="00F2629F" w:rsidRPr="007B011F" w:rsidRDefault="00F2629F" w:rsidP="007B011F">
      <w:pPr>
        <w:spacing w:after="0" w:line="259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9F" w:rsidRPr="007B011F" w:rsidRDefault="00F2629F" w:rsidP="007B011F">
      <w:pPr>
        <w:spacing w:after="33" w:line="259" w:lineRule="auto"/>
        <w:ind w:left="6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9F" w:rsidRPr="007B011F" w:rsidRDefault="00F2629F" w:rsidP="007B011F">
      <w:pPr>
        <w:pStyle w:val="3"/>
        <w:ind w:left="504"/>
        <w:jc w:val="both"/>
        <w:rPr>
          <w:szCs w:val="24"/>
        </w:rPr>
      </w:pPr>
      <w:bookmarkStart w:id="14" w:name="_Toc81814325"/>
      <w:r w:rsidRPr="007B011F">
        <w:rPr>
          <w:szCs w:val="24"/>
        </w:rPr>
        <w:t>3.5.Календарный учебный график</w:t>
      </w:r>
      <w:bookmarkEnd w:id="14"/>
      <w:r w:rsidRPr="007B011F">
        <w:rPr>
          <w:b w:val="0"/>
          <w:szCs w:val="24"/>
        </w:rPr>
        <w:t xml:space="preserve"> </w:t>
      </w:r>
    </w:p>
    <w:p w:rsidR="00F2629F" w:rsidRPr="007B011F" w:rsidRDefault="00F2629F" w:rsidP="007B011F">
      <w:pPr>
        <w:spacing w:after="8"/>
        <w:ind w:left="52" w:right="567" w:firstLine="67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</w:t>
      </w:r>
      <w:r w:rsidR="003661FC">
        <w:rPr>
          <w:rFonts w:ascii="Times New Roman" w:hAnsi="Times New Roman" w:cs="Times New Roman"/>
          <w:sz w:val="24"/>
          <w:szCs w:val="24"/>
        </w:rPr>
        <w:t xml:space="preserve">х жизни и здоровья. Содержание </w:t>
      </w:r>
      <w:r w:rsidRPr="007B011F">
        <w:rPr>
          <w:rFonts w:ascii="Times New Roman" w:hAnsi="Times New Roman" w:cs="Times New Roman"/>
          <w:sz w:val="24"/>
          <w:szCs w:val="24"/>
        </w:rPr>
        <w:t xml:space="preserve">календарного учебного графика включает в себя следующее: </w:t>
      </w:r>
    </w:p>
    <w:p w:rsidR="00F2629F" w:rsidRPr="007B011F" w:rsidRDefault="00F2629F" w:rsidP="007B011F">
      <w:pPr>
        <w:numPr>
          <w:ilvl w:val="0"/>
          <w:numId w:val="14"/>
        </w:numPr>
        <w:spacing w:after="9" w:line="271" w:lineRule="auto"/>
        <w:ind w:right="567" w:hanging="139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режим работы ДОУ; </w:t>
      </w:r>
    </w:p>
    <w:p w:rsidR="00F2629F" w:rsidRPr="007B011F" w:rsidRDefault="00F2629F" w:rsidP="007B011F">
      <w:pPr>
        <w:numPr>
          <w:ilvl w:val="0"/>
          <w:numId w:val="14"/>
        </w:numPr>
        <w:spacing w:after="10" w:line="271" w:lineRule="auto"/>
        <w:ind w:right="567" w:hanging="139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года; </w:t>
      </w:r>
    </w:p>
    <w:p w:rsidR="00F2629F" w:rsidRPr="007B011F" w:rsidRDefault="00F2629F" w:rsidP="007B011F">
      <w:pPr>
        <w:numPr>
          <w:ilvl w:val="0"/>
          <w:numId w:val="14"/>
        </w:numPr>
        <w:spacing w:after="7" w:line="271" w:lineRule="auto"/>
        <w:ind w:right="567" w:hanging="139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сроки проведения диагностики индивидуального развития детей; </w:t>
      </w:r>
    </w:p>
    <w:p w:rsidR="00F2629F" w:rsidRPr="007B011F" w:rsidRDefault="00F2629F" w:rsidP="007B011F">
      <w:pPr>
        <w:numPr>
          <w:ilvl w:val="0"/>
          <w:numId w:val="14"/>
        </w:numPr>
        <w:spacing w:after="8" w:line="271" w:lineRule="auto"/>
        <w:ind w:right="567" w:hanging="139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праздничные дни; </w:t>
      </w:r>
    </w:p>
    <w:p w:rsidR="00F2629F" w:rsidRPr="007B011F" w:rsidRDefault="00F2629F" w:rsidP="007B011F">
      <w:pPr>
        <w:numPr>
          <w:ilvl w:val="0"/>
          <w:numId w:val="14"/>
        </w:numPr>
        <w:spacing w:after="0" w:line="271" w:lineRule="auto"/>
        <w:ind w:right="567" w:hanging="139"/>
        <w:jc w:val="both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работа ДОУ в летний период. </w:t>
      </w:r>
    </w:p>
    <w:p w:rsidR="00F2629F" w:rsidRPr="007B011F" w:rsidRDefault="00F2629F" w:rsidP="00F2629F">
      <w:pPr>
        <w:spacing w:after="0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3" w:type="dxa"/>
        <w:tblInd w:w="-216" w:type="dxa"/>
        <w:tblCellMar>
          <w:top w:w="7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3166"/>
        <w:gridCol w:w="6407"/>
      </w:tblGrid>
      <w:tr w:rsidR="00F2629F" w:rsidRPr="007B011F" w:rsidTr="00434889">
        <w:trPr>
          <w:trHeight w:val="461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работы ДОУ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7.30-19.30 </w:t>
            </w:r>
          </w:p>
        </w:tc>
      </w:tr>
      <w:tr w:rsidR="00F2629F" w:rsidRPr="007B011F" w:rsidTr="00434889">
        <w:trPr>
          <w:trHeight w:val="516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3661FC" w:rsidP="00434889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01.09.2022 - 31.08.2023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2629F" w:rsidRPr="007B011F" w:rsidTr="00434889">
        <w:trPr>
          <w:trHeight w:val="516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5 дней (понедельник-пятница) </w:t>
            </w:r>
          </w:p>
        </w:tc>
      </w:tr>
      <w:tr w:rsidR="00F2629F" w:rsidRPr="007B011F" w:rsidTr="00434889">
        <w:trPr>
          <w:trHeight w:val="1114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Адаптационный период </w:t>
            </w:r>
          </w:p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вновь принятых детей </w:t>
            </w:r>
          </w:p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A21155" w:rsidP="00434889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 г-31.08.2022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F2629F" w:rsidRPr="007B011F" w:rsidRDefault="00F2629F" w:rsidP="00434889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9F" w:rsidRPr="007B011F" w:rsidRDefault="00F2629F" w:rsidP="00434889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9F" w:rsidRPr="007B011F" w:rsidRDefault="00F2629F" w:rsidP="00434889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9F" w:rsidRPr="007B011F" w:rsidTr="00434889">
        <w:trPr>
          <w:trHeight w:val="884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A21155" w:rsidP="00434889">
            <w:pPr>
              <w:spacing w:after="20"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01.06.2022г  -   31.08.2022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2629F" w:rsidRPr="007B011F" w:rsidRDefault="00F2629F" w:rsidP="00434889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9F" w:rsidRPr="007B011F" w:rsidTr="00434889">
        <w:trPr>
          <w:trHeight w:val="516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индивидуального развития детей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3661FC" w:rsidP="00434889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года, апрель 2023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</w:tr>
    </w:tbl>
    <w:p w:rsidR="00F2629F" w:rsidRPr="007B011F" w:rsidRDefault="00F2629F" w:rsidP="00F2629F">
      <w:pPr>
        <w:spacing w:after="40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9F" w:rsidRPr="007B011F" w:rsidRDefault="00F2629F" w:rsidP="00F2629F">
      <w:pPr>
        <w:spacing w:after="0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Объем недельной нагрузки:    </w:t>
      </w:r>
    </w:p>
    <w:tbl>
      <w:tblPr>
        <w:tblStyle w:val="TableGrid"/>
        <w:tblW w:w="9462" w:type="dxa"/>
        <w:tblInd w:w="1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30"/>
        <w:gridCol w:w="2741"/>
        <w:gridCol w:w="3291"/>
      </w:tblGrid>
      <w:tr w:rsidR="00F2629F" w:rsidRPr="007B011F" w:rsidTr="00434889">
        <w:trPr>
          <w:trHeight w:val="610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3661FC" w:rsidP="00434889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 в</w:t>
            </w:r>
            <w:r w:rsidR="00F2629F"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неделю 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1246" w:hanging="701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НОД </w:t>
            </w:r>
          </w:p>
        </w:tc>
      </w:tr>
      <w:tr w:rsidR="00F2629F" w:rsidRPr="007B011F" w:rsidTr="00434889">
        <w:trPr>
          <w:trHeight w:val="607"/>
        </w:trPr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3661FC" w:rsidP="00434889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A21155" w:rsidP="00434889">
            <w:pPr>
              <w:spacing w:line="259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2629F" w:rsidRPr="007B011F" w:rsidRDefault="00F2629F" w:rsidP="00434889">
            <w:pPr>
              <w:spacing w:line="259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A243DA" w:rsidP="00434889">
            <w:pPr>
              <w:spacing w:line="259" w:lineRule="auto"/>
              <w:ind w:lef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мин.  </w:t>
            </w:r>
          </w:p>
        </w:tc>
      </w:tr>
    </w:tbl>
    <w:p w:rsidR="00F2629F" w:rsidRPr="007B011F" w:rsidRDefault="00F2629F" w:rsidP="00F2629F">
      <w:pPr>
        <w:spacing w:after="0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9F" w:rsidRPr="007B011F" w:rsidRDefault="00A243DA" w:rsidP="007B011F">
      <w:pPr>
        <w:spacing w:after="0" w:line="279" w:lineRule="auto"/>
        <w:ind w:left="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</w:t>
      </w:r>
      <w:r w:rsidR="00F2629F" w:rsidRPr="007B011F">
        <w:rPr>
          <w:rFonts w:ascii="Times New Roman" w:hAnsi="Times New Roman" w:cs="Times New Roman"/>
          <w:sz w:val="24"/>
          <w:szCs w:val="24"/>
        </w:rPr>
        <w:t xml:space="preserve"> (с 01 июня по 31 августа) осуществляется образовательная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 художественно-эстетическому</w:t>
      </w:r>
      <w:r w:rsidR="00F2629F" w:rsidRPr="007B011F">
        <w:rPr>
          <w:rFonts w:ascii="Times New Roman" w:hAnsi="Times New Roman" w:cs="Times New Roman"/>
          <w:sz w:val="24"/>
          <w:szCs w:val="24"/>
        </w:rPr>
        <w:t xml:space="preserve"> и физическому развитию детей. </w:t>
      </w:r>
    </w:p>
    <w:p w:rsidR="00F2629F" w:rsidRPr="007B011F" w:rsidRDefault="00F2629F" w:rsidP="007B011F">
      <w:pPr>
        <w:spacing w:after="33" w:line="259" w:lineRule="auto"/>
        <w:ind w:left="494"/>
        <w:rPr>
          <w:rFonts w:ascii="Times New Roman" w:hAnsi="Times New Roman" w:cs="Times New Roman"/>
          <w:sz w:val="24"/>
          <w:szCs w:val="24"/>
        </w:rPr>
      </w:pPr>
    </w:p>
    <w:p w:rsidR="00F2629F" w:rsidRPr="007B011F" w:rsidRDefault="00F2629F" w:rsidP="007B011F">
      <w:pPr>
        <w:pStyle w:val="3"/>
        <w:ind w:left="504"/>
        <w:rPr>
          <w:szCs w:val="24"/>
        </w:rPr>
      </w:pPr>
      <w:bookmarkStart w:id="15" w:name="_Toc81814326"/>
      <w:r w:rsidRPr="007B011F">
        <w:rPr>
          <w:szCs w:val="24"/>
        </w:rPr>
        <w:t>3.6. Учебный план</w:t>
      </w:r>
      <w:bookmarkEnd w:id="15"/>
      <w:r w:rsidRPr="007B011F">
        <w:rPr>
          <w:b w:val="0"/>
          <w:szCs w:val="24"/>
        </w:rPr>
        <w:t xml:space="preserve"> </w:t>
      </w:r>
    </w:p>
    <w:p w:rsidR="00F2629F" w:rsidRPr="007B011F" w:rsidRDefault="00F2629F" w:rsidP="007B011F">
      <w:pPr>
        <w:spacing w:after="8"/>
        <w:ind w:left="62" w:right="5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Учебный план содержит недельное и годовое распределение часов и ориентирован на нормативный срок реализации образовательной программы. </w:t>
      </w:r>
    </w:p>
    <w:p w:rsidR="00F2629F" w:rsidRPr="007B011F" w:rsidRDefault="00F2629F" w:rsidP="007B011F">
      <w:pPr>
        <w:spacing w:after="11"/>
        <w:ind w:left="62" w:right="5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Учебный год начинается с 1 сентября. </w:t>
      </w:r>
    </w:p>
    <w:p w:rsidR="00F2629F" w:rsidRPr="007B011F" w:rsidRDefault="00F2629F" w:rsidP="007B011F">
      <w:pPr>
        <w:spacing w:after="0"/>
        <w:ind w:left="62" w:right="5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Объём недельной и годовой нагрузки составляется. </w:t>
      </w:r>
    </w:p>
    <w:p w:rsidR="00F2629F" w:rsidRPr="007B011F" w:rsidRDefault="00F2629F" w:rsidP="007B011F">
      <w:pPr>
        <w:spacing w:after="31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9F" w:rsidRPr="007B011F" w:rsidRDefault="00F2629F" w:rsidP="007B011F">
      <w:pPr>
        <w:spacing w:after="4" w:line="270" w:lineRule="auto"/>
        <w:ind w:left="62" w:right="4923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b/>
          <w:sz w:val="24"/>
          <w:szCs w:val="24"/>
        </w:rPr>
        <w:t>Группа комбинированной напра</w:t>
      </w:r>
      <w:r w:rsidR="007B011F">
        <w:rPr>
          <w:rFonts w:ascii="Times New Roman" w:hAnsi="Times New Roman" w:cs="Times New Roman"/>
          <w:b/>
          <w:sz w:val="24"/>
          <w:szCs w:val="24"/>
        </w:rPr>
        <w:t>вленности н</w:t>
      </w:r>
      <w:r w:rsidRPr="007B011F">
        <w:rPr>
          <w:rFonts w:ascii="Times New Roman" w:hAnsi="Times New Roman" w:cs="Times New Roman"/>
          <w:b/>
          <w:sz w:val="24"/>
          <w:szCs w:val="24"/>
        </w:rPr>
        <w:t>а период с 01.09.20</w:t>
      </w:r>
      <w:r w:rsidR="00A243DA">
        <w:rPr>
          <w:rFonts w:ascii="Times New Roman" w:hAnsi="Times New Roman" w:cs="Times New Roman"/>
          <w:b/>
          <w:sz w:val="24"/>
          <w:szCs w:val="24"/>
        </w:rPr>
        <w:t>22 -31.05.2023</w:t>
      </w:r>
      <w:r w:rsidRPr="007B011F">
        <w:rPr>
          <w:rFonts w:ascii="Times New Roman" w:hAnsi="Times New Roman" w:cs="Times New Roman"/>
          <w:b/>
          <w:sz w:val="24"/>
          <w:szCs w:val="24"/>
        </w:rPr>
        <w:t xml:space="preserve"> г.  </w:t>
      </w:r>
    </w:p>
    <w:p w:rsidR="00F2629F" w:rsidRPr="007B011F" w:rsidRDefault="00F2629F" w:rsidP="00F2629F">
      <w:pPr>
        <w:spacing w:after="0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78" w:type="dxa"/>
        <w:tblInd w:w="-146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084"/>
        <w:gridCol w:w="2302"/>
        <w:gridCol w:w="2389"/>
        <w:gridCol w:w="1903"/>
      </w:tblGrid>
      <w:tr w:rsidR="00F2629F" w:rsidRPr="007B011F" w:rsidTr="00434889">
        <w:trPr>
          <w:trHeight w:val="56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НОД в неделю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НОД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время в неделю </w:t>
            </w:r>
          </w:p>
        </w:tc>
      </w:tr>
      <w:tr w:rsidR="00F2629F" w:rsidRPr="007B011F" w:rsidTr="00434889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A243DA" w:rsidP="00434889">
            <w:pPr>
              <w:spacing w:line="259" w:lineRule="auto"/>
              <w:ind w:righ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3-5</w:t>
            </w:r>
            <w:r w:rsidR="000D475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A243DA" w:rsidP="00434889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мин.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16067F" w:rsidP="00434889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11F"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2629F" w:rsidRPr="007B011F" w:rsidRDefault="00F2629F" w:rsidP="00F2629F">
      <w:pPr>
        <w:spacing w:after="0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9F" w:rsidRPr="007B011F" w:rsidRDefault="00F2629F" w:rsidP="00F2629F">
      <w:pPr>
        <w:spacing w:after="0" w:line="259" w:lineRule="auto"/>
        <w:ind w:left="60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9F" w:rsidRPr="007B011F" w:rsidRDefault="00F2629F" w:rsidP="00F2629F">
      <w:pPr>
        <w:spacing w:after="0" w:line="279" w:lineRule="auto"/>
        <w:ind w:left="67" w:firstLine="540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b/>
          <w:sz w:val="24"/>
          <w:szCs w:val="24"/>
          <w:u w:val="single" w:color="000000"/>
        </w:rPr>
        <w:t>Объём недельной образовательной нагрузки, и продолжительность НОД</w:t>
      </w:r>
      <w:r w:rsidRPr="007B0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11F">
        <w:rPr>
          <w:rFonts w:ascii="Times New Roman" w:hAnsi="Times New Roman" w:cs="Times New Roman"/>
          <w:b/>
          <w:sz w:val="24"/>
          <w:szCs w:val="24"/>
          <w:u w:val="single" w:color="000000"/>
        </w:rPr>
        <w:t>составлены с учётом требований Сан ПиН 2.4.1.3049-13:</w:t>
      </w:r>
      <w:r w:rsidRPr="007B01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29F" w:rsidRPr="007B011F" w:rsidRDefault="0016067F" w:rsidP="00F2629F">
      <w:pPr>
        <w:spacing w:after="0"/>
        <w:ind w:left="62"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</w:t>
      </w:r>
      <w:r w:rsidR="00A21155">
        <w:rPr>
          <w:rFonts w:ascii="Times New Roman" w:hAnsi="Times New Roman" w:cs="Times New Roman"/>
          <w:sz w:val="24"/>
          <w:szCs w:val="24"/>
        </w:rPr>
        <w:t xml:space="preserve">ей группе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2629F" w:rsidRPr="007B011F">
        <w:rPr>
          <w:rFonts w:ascii="Times New Roman" w:hAnsi="Times New Roman" w:cs="Times New Roman"/>
          <w:sz w:val="24"/>
          <w:szCs w:val="24"/>
        </w:rPr>
        <w:t xml:space="preserve"> видов непрерывной образовательной деятельности в неделю,  </w:t>
      </w:r>
    </w:p>
    <w:p w:rsidR="00F2629F" w:rsidRPr="007B011F" w:rsidRDefault="00F2629F" w:rsidP="00F2629F">
      <w:pPr>
        <w:spacing w:after="11"/>
        <w:ind w:left="62" w:right="5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067F">
        <w:rPr>
          <w:rFonts w:ascii="Times New Roman" w:hAnsi="Times New Roman" w:cs="Times New Roman"/>
          <w:sz w:val="24"/>
          <w:szCs w:val="24"/>
        </w:rPr>
        <w:t xml:space="preserve">                           20</w:t>
      </w:r>
      <w:r w:rsidRPr="007B011F">
        <w:rPr>
          <w:rFonts w:ascii="Times New Roman" w:hAnsi="Times New Roman" w:cs="Times New Roman"/>
          <w:sz w:val="24"/>
          <w:szCs w:val="24"/>
        </w:rPr>
        <w:t xml:space="preserve"> минут </w:t>
      </w:r>
    </w:p>
    <w:p w:rsidR="00F2629F" w:rsidRPr="007B011F" w:rsidRDefault="00F2629F" w:rsidP="00F2629F">
      <w:pPr>
        <w:spacing w:after="7"/>
        <w:ind w:left="52" w:right="567" w:firstLine="540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 xml:space="preserve">В середине непрерывной образовательной деятельности проводится физминутка, перерыв между занятиями составляет 10 минут. </w:t>
      </w:r>
    </w:p>
    <w:p w:rsidR="00F2629F" w:rsidRPr="007B011F" w:rsidRDefault="0016067F" w:rsidP="00F2629F">
      <w:pPr>
        <w:spacing w:after="8"/>
        <w:ind w:left="52" w:right="567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средней</w:t>
      </w:r>
      <w:r w:rsidR="00F2629F" w:rsidRPr="007B011F">
        <w:rPr>
          <w:rFonts w:ascii="Times New Roman" w:hAnsi="Times New Roman" w:cs="Times New Roman"/>
          <w:sz w:val="24"/>
          <w:szCs w:val="24"/>
        </w:rPr>
        <w:t xml:space="preserve"> группе: ежедневно 2 вида непрерывной образовательной деяте</w:t>
      </w:r>
      <w:r w:rsidR="00A21155">
        <w:rPr>
          <w:rFonts w:ascii="Times New Roman" w:hAnsi="Times New Roman" w:cs="Times New Roman"/>
          <w:sz w:val="24"/>
          <w:szCs w:val="24"/>
        </w:rPr>
        <w:t>льности в первую половину дня, 2</w:t>
      </w:r>
      <w:r w:rsidR="00F2629F" w:rsidRPr="007B011F">
        <w:rPr>
          <w:rFonts w:ascii="Times New Roman" w:hAnsi="Times New Roman" w:cs="Times New Roman"/>
          <w:sz w:val="24"/>
          <w:szCs w:val="24"/>
        </w:rPr>
        <w:t>раз</w:t>
      </w:r>
      <w:r w:rsidR="007B011F">
        <w:rPr>
          <w:rFonts w:ascii="Times New Roman" w:hAnsi="Times New Roman" w:cs="Times New Roman"/>
          <w:sz w:val="24"/>
          <w:szCs w:val="24"/>
        </w:rPr>
        <w:t>а</w:t>
      </w:r>
      <w:r w:rsidR="00F2629F" w:rsidRPr="007B011F">
        <w:rPr>
          <w:rFonts w:ascii="Times New Roman" w:hAnsi="Times New Roman" w:cs="Times New Roman"/>
          <w:sz w:val="24"/>
          <w:szCs w:val="24"/>
        </w:rPr>
        <w:t xml:space="preserve"> в неделю во вторую половину дня. </w:t>
      </w:r>
    </w:p>
    <w:p w:rsidR="00F2629F" w:rsidRPr="007B011F" w:rsidRDefault="00F2629F" w:rsidP="00F2629F">
      <w:pPr>
        <w:spacing w:after="0" w:line="259" w:lineRule="auto"/>
        <w:ind w:left="67"/>
        <w:rPr>
          <w:rFonts w:ascii="Times New Roman" w:hAnsi="Times New Roman" w:cs="Times New Roman"/>
          <w:sz w:val="24"/>
          <w:szCs w:val="24"/>
        </w:rPr>
      </w:pPr>
    </w:p>
    <w:p w:rsidR="00F2629F" w:rsidRPr="007B011F" w:rsidRDefault="00F2629F" w:rsidP="00F2629F">
      <w:pPr>
        <w:spacing w:after="308"/>
        <w:ind w:left="62" w:right="567"/>
        <w:rPr>
          <w:rFonts w:ascii="Times New Roman" w:hAnsi="Times New Roman" w:cs="Times New Roman"/>
          <w:sz w:val="24"/>
          <w:szCs w:val="24"/>
        </w:rPr>
      </w:pPr>
      <w:r w:rsidRPr="007B011F">
        <w:rPr>
          <w:rFonts w:ascii="Times New Roman" w:hAnsi="Times New Roman" w:cs="Times New Roman"/>
          <w:sz w:val="24"/>
          <w:szCs w:val="24"/>
        </w:rPr>
        <w:t>Уч</w:t>
      </w:r>
      <w:r w:rsidR="0016067F">
        <w:rPr>
          <w:rFonts w:ascii="Times New Roman" w:hAnsi="Times New Roman" w:cs="Times New Roman"/>
          <w:sz w:val="24"/>
          <w:szCs w:val="24"/>
        </w:rPr>
        <w:t xml:space="preserve">ебный план составлен на основе </w:t>
      </w:r>
      <w:r w:rsidRPr="007B011F">
        <w:rPr>
          <w:rFonts w:ascii="Times New Roman" w:hAnsi="Times New Roman" w:cs="Times New Roman"/>
          <w:sz w:val="24"/>
          <w:szCs w:val="24"/>
        </w:rPr>
        <w:t xml:space="preserve">календарного учебного графика </w:t>
      </w:r>
    </w:p>
    <w:p w:rsidR="00F2629F" w:rsidRPr="007B011F" w:rsidRDefault="00F2629F" w:rsidP="00F2629F">
      <w:pPr>
        <w:spacing w:after="308"/>
        <w:ind w:left="62" w:righ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83" w:type="dxa"/>
        <w:tblInd w:w="-36" w:type="dxa"/>
        <w:tblCellMar>
          <w:top w:w="7" w:type="dxa"/>
          <w:left w:w="106" w:type="dxa"/>
          <w:right w:w="85" w:type="dxa"/>
        </w:tblCellMar>
        <w:tblLook w:val="04A0" w:firstRow="1" w:lastRow="0" w:firstColumn="1" w:lastColumn="0" w:noHBand="0" w:noVBand="1"/>
      </w:tblPr>
      <w:tblGrid>
        <w:gridCol w:w="3270"/>
        <w:gridCol w:w="5413"/>
      </w:tblGrid>
      <w:tr w:rsidR="00F2629F" w:rsidRPr="007B011F" w:rsidTr="00434889">
        <w:trPr>
          <w:gridAfter w:val="1"/>
          <w:wAfter w:w="5556" w:type="dxa"/>
          <w:trHeight w:val="1274"/>
        </w:trPr>
        <w:tc>
          <w:tcPr>
            <w:tcW w:w="3127" w:type="dxa"/>
            <w:tcBorders>
              <w:top w:val="nil"/>
              <w:bottom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9F" w:rsidRPr="007B011F" w:rsidTr="00434889">
        <w:trPr>
          <w:trHeight w:val="768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область </w:t>
            </w:r>
          </w:p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629F" w:rsidRPr="007B011F" w:rsidRDefault="0016067F" w:rsidP="00434889">
            <w:pPr>
              <w:spacing w:line="277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A21155">
              <w:rPr>
                <w:rFonts w:ascii="Times New Roman" w:hAnsi="Times New Roman" w:cs="Times New Roman"/>
                <w:sz w:val="24"/>
                <w:szCs w:val="24"/>
              </w:rPr>
              <w:t>группа в день:2 - 3   неделя: 12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9F" w:rsidRPr="007B011F" w:rsidTr="0043488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в нед. </w:t>
            </w:r>
          </w:p>
        </w:tc>
      </w:tr>
      <w:tr w:rsidR="00F2629F" w:rsidRPr="007B011F" w:rsidTr="00434889">
        <w:trPr>
          <w:gridAfter w:val="1"/>
          <w:wAfter w:w="5556" w:type="dxa"/>
          <w:trHeight w:val="26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развитие </w:t>
            </w:r>
          </w:p>
        </w:tc>
      </w:tr>
      <w:tr w:rsidR="00F2629F" w:rsidRPr="007B011F" w:rsidTr="00434889">
        <w:trPr>
          <w:trHeight w:val="26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2629F" w:rsidRPr="007B011F" w:rsidTr="00434889">
        <w:trPr>
          <w:trHeight w:val="516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окружающим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7B011F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29F" w:rsidRPr="007B011F" w:rsidTr="00434889">
        <w:trPr>
          <w:gridAfter w:val="1"/>
          <w:wAfter w:w="5556" w:type="dxa"/>
          <w:trHeight w:val="26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 </w:t>
            </w:r>
          </w:p>
        </w:tc>
      </w:tr>
      <w:tr w:rsidR="00F2629F" w:rsidRPr="007B011F" w:rsidTr="00434889">
        <w:trPr>
          <w:trHeight w:val="768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лексикограмматических средств языка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F2629F" w:rsidRPr="007B011F" w:rsidTr="00434889">
        <w:trPr>
          <w:trHeight w:val="516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звуковой стороны речи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9F" w:rsidRPr="007B011F" w:rsidTr="00434889">
        <w:trPr>
          <w:gridAfter w:val="1"/>
          <w:wAfter w:w="5556" w:type="dxa"/>
          <w:trHeight w:val="516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Художественноэстетическое развитие </w:t>
            </w:r>
          </w:p>
        </w:tc>
      </w:tr>
      <w:tr w:rsidR="00F2629F" w:rsidRPr="007B011F" w:rsidTr="00434889">
        <w:trPr>
          <w:trHeight w:val="26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629F" w:rsidRPr="007B011F" w:rsidTr="00434889">
        <w:trPr>
          <w:trHeight w:val="26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3C3A71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29F"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29F" w:rsidRPr="007B011F" w:rsidTr="00434889">
        <w:trPr>
          <w:trHeight w:val="26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Лепка 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F2629F" w:rsidRPr="007B011F" w:rsidTr="00434889">
        <w:trPr>
          <w:trHeight w:val="26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F2629F" w:rsidRPr="007B011F" w:rsidTr="00434889">
        <w:trPr>
          <w:trHeight w:val="26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F2629F" w:rsidRPr="007B011F" w:rsidTr="00434889">
        <w:trPr>
          <w:trHeight w:val="516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занятие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629F" w:rsidRPr="007B011F" w:rsidTr="00434889">
        <w:trPr>
          <w:gridAfter w:val="1"/>
          <w:wAfter w:w="5556" w:type="dxa"/>
          <w:trHeight w:val="26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</w:tc>
      </w:tr>
      <w:tr w:rsidR="00F2629F" w:rsidRPr="007B011F" w:rsidTr="00434889">
        <w:trPr>
          <w:trHeight w:val="26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F2629F" w:rsidRPr="007B011F" w:rsidTr="00434889">
        <w:trPr>
          <w:trHeight w:val="26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F2629F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011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29F" w:rsidRPr="007B011F" w:rsidRDefault="006020D3" w:rsidP="00434889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2629F" w:rsidRPr="007B011F" w:rsidRDefault="00F2629F" w:rsidP="00F2629F">
      <w:pPr>
        <w:spacing w:after="8"/>
        <w:ind w:left="52" w:right="567" w:firstLine="427"/>
        <w:rPr>
          <w:rFonts w:ascii="Times New Roman" w:hAnsi="Times New Roman" w:cs="Times New Roman"/>
          <w:sz w:val="24"/>
          <w:szCs w:val="24"/>
        </w:rPr>
      </w:pPr>
    </w:p>
    <w:p w:rsidR="00726E93" w:rsidRPr="00726E93" w:rsidRDefault="00726E93" w:rsidP="00726E93">
      <w:pPr>
        <w:pStyle w:val="5"/>
        <w:ind w:right="51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6E93">
        <w:rPr>
          <w:rFonts w:ascii="Times New Roman" w:hAnsi="Times New Roman" w:cs="Times New Roman"/>
          <w:b/>
          <w:color w:val="auto"/>
          <w:sz w:val="24"/>
          <w:szCs w:val="24"/>
        </w:rPr>
        <w:t>Совмес</w:t>
      </w:r>
      <w:r w:rsidR="002317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тная деятельность взрослого </w:t>
      </w:r>
      <w:r w:rsidRPr="00726E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 детьми и культурные практики </w:t>
      </w:r>
    </w:p>
    <w:tbl>
      <w:tblPr>
        <w:tblStyle w:val="TableGrid"/>
        <w:tblW w:w="9573" w:type="dxa"/>
        <w:tblInd w:w="-41" w:type="dxa"/>
        <w:tblCellMar>
          <w:top w:w="13" w:type="dxa"/>
          <w:right w:w="66" w:type="dxa"/>
        </w:tblCellMar>
        <w:tblLook w:val="04A0" w:firstRow="1" w:lastRow="0" w:firstColumn="1" w:lastColumn="0" w:noHBand="0" w:noVBand="1"/>
      </w:tblPr>
      <w:tblGrid>
        <w:gridCol w:w="4136"/>
        <w:gridCol w:w="2652"/>
        <w:gridCol w:w="2785"/>
      </w:tblGrid>
      <w:tr w:rsidR="00726E93" w:rsidRPr="00726E93" w:rsidTr="00434889">
        <w:trPr>
          <w:trHeight w:val="422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совместной деятельности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2317B4" w:rsidP="004348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726E93"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93" w:rsidRPr="00726E93" w:rsidTr="00434889">
        <w:trPr>
          <w:trHeight w:val="288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2317B4" w:rsidP="00434889">
            <w:pPr>
              <w:spacing w:line="259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26E93"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2317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ичность </w:t>
            </w:r>
          </w:p>
        </w:tc>
      </w:tr>
      <w:tr w:rsidR="00726E93" w:rsidRPr="00726E93" w:rsidTr="00434889">
        <w:trPr>
          <w:trHeight w:val="838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Общение по накоплению положительного социальноэмоционального опыта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28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2317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2317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невно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28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28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едельно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562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ежен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91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едельно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28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деятельность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288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28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но плану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6E93" w:rsidRPr="00726E93" w:rsidTr="00434889">
        <w:trPr>
          <w:trHeight w:val="286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6E93" w:rsidRPr="00726E93" w:rsidRDefault="00726E93" w:rsidP="00434889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</w:p>
        </w:tc>
        <w:tc>
          <w:tcPr>
            <w:tcW w:w="2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>но плану</w:t>
            </w: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26E93" w:rsidRPr="00726E93" w:rsidRDefault="00726E93" w:rsidP="00726E93">
      <w:pPr>
        <w:spacing w:after="128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93" w:rsidRPr="00726E93" w:rsidRDefault="00726E93" w:rsidP="00726E93">
      <w:pPr>
        <w:pStyle w:val="5"/>
        <w:ind w:right="50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6E9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Самостоятельная деятельность детей </w:t>
      </w:r>
    </w:p>
    <w:tbl>
      <w:tblPr>
        <w:tblStyle w:val="TableGrid"/>
        <w:tblW w:w="9609" w:type="dxa"/>
        <w:tblInd w:w="-41" w:type="dxa"/>
        <w:tblCellMar>
          <w:top w:w="4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072"/>
        <w:gridCol w:w="1982"/>
        <w:gridCol w:w="2555"/>
      </w:tblGrid>
      <w:tr w:rsidR="00726E93" w:rsidRPr="00726E93" w:rsidTr="00434889">
        <w:trPr>
          <w:trHeight w:val="286"/>
        </w:trPr>
        <w:tc>
          <w:tcPr>
            <w:tcW w:w="5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времени в течение дня </w:t>
            </w:r>
          </w:p>
        </w:tc>
      </w:tr>
      <w:tr w:rsidR="00726E93" w:rsidRPr="00726E93" w:rsidTr="00434889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E93" w:rsidRPr="00726E93" w:rsidRDefault="00726E93" w:rsidP="004348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726E93" w:rsidRPr="00726E93" w:rsidTr="00434889">
        <w:trPr>
          <w:trHeight w:val="56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 первой половине дня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до 1 часа 10 минут </w:t>
            </w:r>
          </w:p>
        </w:tc>
      </w:tr>
      <w:tr w:rsidR="00726E93" w:rsidRPr="00726E93" w:rsidTr="00434889">
        <w:trPr>
          <w:trHeight w:val="56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прогулке. Самостоятельная деятельность на прогулке.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до 40 минут </w:t>
            </w:r>
          </w:p>
        </w:tc>
      </w:tr>
      <w:tr w:rsidR="00726E93" w:rsidRPr="00726E93" w:rsidTr="00434889">
        <w:trPr>
          <w:trHeight w:val="562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2" w:righ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детей во второй половине дня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до 50 минут </w:t>
            </w:r>
          </w:p>
        </w:tc>
      </w:tr>
      <w:tr w:rsidR="00726E93" w:rsidRPr="00726E93" w:rsidTr="00434889">
        <w:trPr>
          <w:trHeight w:val="286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прогулке. Сам.деятельность на прогулке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E93" w:rsidRPr="00726E93" w:rsidRDefault="00726E93" w:rsidP="00434889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E93">
              <w:rPr>
                <w:rFonts w:ascii="Times New Roman" w:hAnsi="Times New Roman" w:cs="Times New Roman"/>
                <w:sz w:val="24"/>
                <w:szCs w:val="24"/>
              </w:rPr>
              <w:t xml:space="preserve">до 1 часа 10 минут </w:t>
            </w:r>
          </w:p>
        </w:tc>
      </w:tr>
    </w:tbl>
    <w:p w:rsidR="00726E93" w:rsidRPr="00726E93" w:rsidRDefault="00726E93" w:rsidP="00726E93">
      <w:pPr>
        <w:pStyle w:val="2"/>
        <w:ind w:left="62"/>
        <w:rPr>
          <w:szCs w:val="24"/>
        </w:rPr>
      </w:pPr>
      <w:bookmarkStart w:id="16" w:name="_Toc81814327"/>
      <w:r w:rsidRPr="00726E93">
        <w:rPr>
          <w:szCs w:val="24"/>
        </w:rPr>
        <w:t>3.7. Особенности традиционных событий, праздников, мероприятий.</w:t>
      </w:r>
      <w:bookmarkEnd w:id="16"/>
      <w:r w:rsidRPr="00726E93">
        <w:rPr>
          <w:szCs w:val="24"/>
        </w:rPr>
        <w:t xml:space="preserve">  </w:t>
      </w:r>
    </w:p>
    <w:p w:rsidR="00726E93" w:rsidRPr="00726E93" w:rsidRDefault="00726E93" w:rsidP="00726E93">
      <w:pPr>
        <w:spacing w:after="12" w:line="259" w:lineRule="auto"/>
        <w:ind w:left="6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93" w:rsidRPr="00726E93" w:rsidRDefault="00726E93" w:rsidP="003C3A71">
      <w:pPr>
        <w:spacing w:after="0"/>
        <w:ind w:left="51" w:right="567" w:firstLine="425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 детей с ОВЗ умения участвовать в различных видах творческой деятельности (пении, танцах, музыкальных играх, игре на инструментах, театрализованной деятельности и т.п.), поэтому в ДОУ проходит большое количество различных мероприятий с детьми. Они проходят с участием одной группы детей, нескольких групп и всех групп детского сада. Все события, праздники, мероприятия разработаны в соответствии с психофизиологическими особенностями детей с ОВЗ и каждый ребёнок принимает посильное участие в них. Педагоги ДОУ активно привлекают родителей к участию и подготовке праздников, мероприятий.  </w:t>
      </w:r>
    </w:p>
    <w:p w:rsidR="00726E93" w:rsidRPr="00726E93" w:rsidRDefault="00726E93" w:rsidP="003C3A71">
      <w:pPr>
        <w:spacing w:after="0"/>
        <w:ind w:left="51" w:right="567" w:firstLine="425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>Для организации мероприятий, событий и праздников используется комплексно</w:t>
      </w:r>
      <w:r w:rsidR="003C3A71">
        <w:rPr>
          <w:rFonts w:ascii="Times New Roman" w:hAnsi="Times New Roman" w:cs="Times New Roman"/>
          <w:sz w:val="24"/>
          <w:szCs w:val="24"/>
        </w:rPr>
        <w:t>-</w:t>
      </w:r>
      <w:r w:rsidRPr="00726E93">
        <w:rPr>
          <w:rFonts w:ascii="Times New Roman" w:hAnsi="Times New Roman" w:cs="Times New Roman"/>
          <w:sz w:val="24"/>
          <w:szCs w:val="24"/>
        </w:rPr>
        <w:t xml:space="preserve">тематическое планирование, соблюдается принцип сезонности.  </w:t>
      </w:r>
    </w:p>
    <w:p w:rsidR="00726E93" w:rsidRPr="00726E93" w:rsidRDefault="00726E93" w:rsidP="003C3A71">
      <w:pPr>
        <w:spacing w:after="0"/>
        <w:ind w:left="51" w:right="567" w:firstLine="425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Праздники могут быть личными (день рождения ребёнка, выпуск в школу отдельных детей и др.), общими для отдельных групп (праздничное занятие «Новый год», итоговое мероприятие по проекту «Осень к нам пришла» и др.), для всех детей детского сада («День защиты детей» и др.).  </w:t>
      </w:r>
    </w:p>
    <w:p w:rsidR="00726E93" w:rsidRPr="00726E93" w:rsidRDefault="00726E93" w:rsidP="00726E93">
      <w:pPr>
        <w:spacing w:after="24"/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Особое место занимают мероприятия по итогам проведения проектов в группе. Они проходят в форме музыкальных праздников, драматизаций сказок, совместных с родителями спортивных досугов и праздников, театрализованных игр, выставок поделок.  </w:t>
      </w:r>
    </w:p>
    <w:p w:rsidR="00726E93" w:rsidRPr="00726E93" w:rsidRDefault="00726E93" w:rsidP="003C3A71">
      <w:pPr>
        <w:spacing w:after="0"/>
        <w:ind w:left="51" w:right="567" w:firstLine="425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>Особенностью мероприятий и праздников для детей с ОВЗ, по сравнению со сверстниками, является большая организующая и активирующая роль педагогов; бо</w:t>
      </w:r>
      <w:r w:rsidR="002317B4">
        <w:rPr>
          <w:rFonts w:ascii="Times New Roman" w:hAnsi="Times New Roman" w:cs="Times New Roman"/>
          <w:sz w:val="24"/>
          <w:szCs w:val="24"/>
        </w:rPr>
        <w:t xml:space="preserve">лее яркие, наглядные и наиболее </w:t>
      </w:r>
      <w:r w:rsidRPr="00726E93">
        <w:rPr>
          <w:rFonts w:ascii="Times New Roman" w:hAnsi="Times New Roman" w:cs="Times New Roman"/>
          <w:sz w:val="24"/>
          <w:szCs w:val="24"/>
        </w:rPr>
        <w:t xml:space="preserve">приближенные к действительности декорации и атрибуты; хорошо знакомые и понятные детям сюжеты; меньшее количество текста для запоминания; индивидуальный подбор ролей, большая эмоциональная насыщенность.  </w:t>
      </w:r>
    </w:p>
    <w:p w:rsidR="00726E93" w:rsidRPr="00726E93" w:rsidRDefault="00726E93" w:rsidP="003C3A71">
      <w:pPr>
        <w:spacing w:after="0"/>
        <w:ind w:left="51" w:right="567" w:firstLine="425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Праздники занимают особое место в системе развития эмоционально-волевой сферы детей с ОВЗ. Они соединяют в себе различные виды искусства в целях наиболее эмоционального воздействия и эффективного решения коррекционно-воспитательных задач. Педагоги внимательно подходят к составлению сценариев, тщательному отбору материалов, учитывая возрастные и психофизические особенности детей с ОВЗ. Традиционные события, праздники, развлечения, мероприятия являются своеобразным итогом определённого периода коррекционно-воспитательной работы с детьми, показателем уровня сформированности познавательной и эмоционально-волевой сферы. В них включаются элементы драматизации, различные виды театрализованной деятельности в которой принимают участие не только дети, но и взрослые. Традиционно в ДОУ </w:t>
      </w:r>
      <w:r w:rsidRPr="00726E93">
        <w:rPr>
          <w:rFonts w:ascii="Times New Roman" w:hAnsi="Times New Roman" w:cs="Times New Roman"/>
          <w:sz w:val="24"/>
          <w:szCs w:val="24"/>
        </w:rPr>
        <w:lastRenderedPageBreak/>
        <w:t xml:space="preserve">устраиваются выставки детских рисунков к различным праздникам; фото выставки с участием родителей; выставки поделок.  </w:t>
      </w:r>
    </w:p>
    <w:p w:rsidR="00726E93" w:rsidRPr="00726E93" w:rsidRDefault="00726E93" w:rsidP="006F54BE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Традиционно каждый год в ДОУ отмечаются праздники: «День матери», «Новый год», «8 марта», «День защитника Отечества», «День защиты детей», «Выпуск в школу» и др.  </w:t>
      </w:r>
      <w:r w:rsidRPr="00726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93" w:rsidRPr="00726E93" w:rsidRDefault="00726E93" w:rsidP="00726E93">
      <w:pPr>
        <w:pStyle w:val="1"/>
        <w:spacing w:after="4" w:line="270" w:lineRule="auto"/>
        <w:ind w:left="2363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81814328"/>
      <w:r w:rsidRPr="00726E93">
        <w:rPr>
          <w:rFonts w:ascii="Times New Roman" w:hAnsi="Times New Roman" w:cs="Times New Roman"/>
          <w:color w:val="auto"/>
          <w:sz w:val="24"/>
          <w:szCs w:val="24"/>
        </w:rPr>
        <w:t>IV. КРАТКАЯ ПРЕЗЕНТАЦИЯ ПРОГРАММЫ</w:t>
      </w:r>
      <w:bookmarkEnd w:id="17"/>
      <w:r w:rsidRPr="00726E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26E93" w:rsidRPr="00726E93" w:rsidRDefault="00726E93" w:rsidP="00726E93">
      <w:pPr>
        <w:spacing w:after="12" w:line="259" w:lineRule="auto"/>
        <w:ind w:right="16"/>
        <w:jc w:val="center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93" w:rsidRPr="00726E93" w:rsidRDefault="00726E93" w:rsidP="006F54B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(АОП) для детей</w:t>
      </w:r>
      <w:r w:rsidR="002317B4">
        <w:rPr>
          <w:rFonts w:ascii="Times New Roman" w:hAnsi="Times New Roman" w:cs="Times New Roman"/>
          <w:sz w:val="24"/>
          <w:szCs w:val="24"/>
        </w:rPr>
        <w:t xml:space="preserve"> 3-5лет</w:t>
      </w:r>
      <w:r w:rsidRPr="00726E93">
        <w:rPr>
          <w:rFonts w:ascii="Times New Roman" w:hAnsi="Times New Roman" w:cs="Times New Roman"/>
          <w:sz w:val="24"/>
          <w:szCs w:val="24"/>
        </w:rPr>
        <w:t xml:space="preserve"> дошкольного  возраста с задержкой психического развития ГБОУ СОШ с. Большой Толкай СП «Детский сад Аленушка» разработана на основе:  </w:t>
      </w:r>
    </w:p>
    <w:p w:rsidR="00726E93" w:rsidRPr="00726E93" w:rsidRDefault="00726E93" w:rsidP="006F54BE">
      <w:pPr>
        <w:numPr>
          <w:ilvl w:val="0"/>
          <w:numId w:val="15"/>
        </w:numPr>
        <w:spacing w:after="0" w:line="271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</w:t>
      </w:r>
      <w:r>
        <w:rPr>
          <w:rFonts w:ascii="Times New Roman" w:hAnsi="Times New Roman" w:cs="Times New Roman"/>
          <w:sz w:val="24"/>
          <w:szCs w:val="24"/>
        </w:rPr>
        <w:t>азования СП «Детский сад</w:t>
      </w:r>
      <w:r w:rsidR="003C3A71">
        <w:rPr>
          <w:rFonts w:ascii="Times New Roman" w:hAnsi="Times New Roman" w:cs="Times New Roman"/>
          <w:sz w:val="24"/>
          <w:szCs w:val="24"/>
        </w:rPr>
        <w:t xml:space="preserve"> Аленушка</w:t>
      </w:r>
      <w:r>
        <w:rPr>
          <w:rFonts w:ascii="Times New Roman" w:hAnsi="Times New Roman" w:cs="Times New Roman"/>
          <w:sz w:val="24"/>
          <w:szCs w:val="24"/>
        </w:rPr>
        <w:t>» ГБОУ СОШ с. Большой Толкай</w:t>
      </w:r>
      <w:r w:rsidRPr="00726E93">
        <w:rPr>
          <w:rFonts w:ascii="Times New Roman" w:hAnsi="Times New Roman" w:cs="Times New Roman"/>
          <w:sz w:val="24"/>
          <w:szCs w:val="24"/>
        </w:rPr>
        <w:t xml:space="preserve">, базовой частью которой является «Примерная образовательная программа дошкольного образования «От рождения до школы» под редакцией Н.Е. Вераксы, Т.С. Комаровой, М.А. Васильевой (М., 2020 г.) </w:t>
      </w:r>
    </w:p>
    <w:p w:rsidR="00726E93" w:rsidRPr="00726E93" w:rsidRDefault="00726E93" w:rsidP="006F54BE">
      <w:pPr>
        <w:numPr>
          <w:ilvl w:val="0"/>
          <w:numId w:val="15"/>
        </w:numPr>
        <w:spacing w:after="0" w:line="271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«Программа воспитания и обучения дошкольников с задержкой психического развития» (Л.Б.Баряевой, Е.А.Логиновой). </w:t>
      </w:r>
    </w:p>
    <w:p w:rsidR="00726E93" w:rsidRPr="00726E93" w:rsidRDefault="002317B4" w:rsidP="006F54B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адаптирована для </w:t>
      </w:r>
      <w:r w:rsidR="00726E93" w:rsidRPr="00726E93">
        <w:rPr>
          <w:rFonts w:ascii="Times New Roman" w:hAnsi="Times New Roman" w:cs="Times New Roman"/>
          <w:sz w:val="24"/>
          <w:szCs w:val="24"/>
        </w:rPr>
        <w:t>коррекционно-развивающей работы с детьми дошкольн</w:t>
      </w:r>
      <w:r w:rsidR="003C3A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возраста с ЗПР в возрасте 3-5</w:t>
      </w:r>
      <w:r w:rsidR="00726E93" w:rsidRPr="00726E93">
        <w:rPr>
          <w:rFonts w:ascii="Times New Roman" w:hAnsi="Times New Roman" w:cs="Times New Roman"/>
          <w:sz w:val="24"/>
          <w:szCs w:val="24"/>
        </w:rPr>
        <w:t xml:space="preserve">лет.  </w:t>
      </w:r>
    </w:p>
    <w:p w:rsidR="00726E93" w:rsidRPr="00726E93" w:rsidRDefault="00726E93" w:rsidP="006F54B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>Цель программы:</w:t>
      </w:r>
      <w:r w:rsidRPr="00726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E93">
        <w:rPr>
          <w:rFonts w:ascii="Times New Roman" w:hAnsi="Times New Roman" w:cs="Times New Roman"/>
          <w:sz w:val="24"/>
          <w:szCs w:val="24"/>
        </w:rPr>
        <w:t>разностороннее развитие детей с задержкой психического развития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основной образовательной программы на основе индивидуального подхода и специфичных видов деятельности.</w:t>
      </w:r>
      <w:r w:rsidRPr="00726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93" w:rsidRPr="00726E93" w:rsidRDefault="00726E93" w:rsidP="006F54B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  Адаптированная образовательная программа предполагает активное взаимодействие педагогического коллектива с семьями воспитанников, сотрудничество всех специалис</w:t>
      </w:r>
      <w:r w:rsidR="002317B4">
        <w:rPr>
          <w:rFonts w:ascii="Times New Roman" w:hAnsi="Times New Roman" w:cs="Times New Roman"/>
          <w:sz w:val="24"/>
          <w:szCs w:val="24"/>
        </w:rPr>
        <w:t xml:space="preserve">тов, педагогов и администрации </w:t>
      </w:r>
      <w:r w:rsidRPr="00726E93">
        <w:rPr>
          <w:rFonts w:ascii="Times New Roman" w:hAnsi="Times New Roman" w:cs="Times New Roman"/>
          <w:sz w:val="24"/>
          <w:szCs w:val="24"/>
        </w:rPr>
        <w:t>дош</w:t>
      </w:r>
      <w:r w:rsidR="006F54BE">
        <w:rPr>
          <w:rFonts w:ascii="Times New Roman" w:hAnsi="Times New Roman" w:cs="Times New Roman"/>
          <w:sz w:val="24"/>
          <w:szCs w:val="24"/>
        </w:rPr>
        <w:t>кольной организации:</w:t>
      </w:r>
      <w:r w:rsidRPr="00726E93">
        <w:rPr>
          <w:rFonts w:ascii="Times New Roman" w:hAnsi="Times New Roman" w:cs="Times New Roman"/>
          <w:sz w:val="24"/>
          <w:szCs w:val="24"/>
        </w:rPr>
        <w:t xml:space="preserve"> старшего воспитателя, восп</w:t>
      </w:r>
      <w:r w:rsidR="002317B4">
        <w:rPr>
          <w:rFonts w:ascii="Times New Roman" w:hAnsi="Times New Roman" w:cs="Times New Roman"/>
          <w:sz w:val="24"/>
          <w:szCs w:val="24"/>
        </w:rPr>
        <w:t>итателей,</w:t>
      </w:r>
      <w:r w:rsidRPr="00726E93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6F54BE">
        <w:rPr>
          <w:rFonts w:ascii="Times New Roman" w:hAnsi="Times New Roman" w:cs="Times New Roman"/>
          <w:sz w:val="24"/>
          <w:szCs w:val="24"/>
        </w:rPr>
        <w:t xml:space="preserve"> – психолога.</w:t>
      </w:r>
      <w:r w:rsidRPr="00726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E93" w:rsidRPr="00726E93" w:rsidRDefault="00726E93" w:rsidP="006F54BE">
      <w:pPr>
        <w:spacing w:after="0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Педагоги систематически оказывают родителям помощь в выявлении у детей положительных и отрицательных качеств личности, консультируют родителей, развивают у них стремление к самосовершенствованию, помогают в создании благоприятных и комфортных условий для развития нетипичного ребенка в семье, постоянно работают над единством педагогических требований в семье и детском саду.  </w:t>
      </w:r>
    </w:p>
    <w:p w:rsidR="00726E93" w:rsidRPr="00726E93" w:rsidRDefault="00726E93" w:rsidP="006F54BE">
      <w:pPr>
        <w:spacing w:after="0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Программа предполагает различные формы сотрудничества с семьей: информативные (индивидуальные беседы, консультации, родительские собрания, (семинары-практикумы, тренинги, конкурсы совместных рисунков, поделок, совместные проекты, совместные праздники, досуги, семейные клубы), исследовательские (анкетирование, тестирование).  </w:t>
      </w:r>
    </w:p>
    <w:p w:rsidR="00726E93" w:rsidRPr="00726E93" w:rsidRDefault="00726E93" w:rsidP="006F54BE">
      <w:pPr>
        <w:spacing w:after="0"/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Детский сад имеет собственный сайт, на котором систематически обновляется информация для родителей. Родители и законные представители могут ознакомиться с документами по организационным и образовательным вопросам, с последними событиями и мероприятиями детского сада. Также родители могут задать интересующие их вопросы и высказать свои пожелания по электронной почте детского сада.  </w:t>
      </w:r>
    </w:p>
    <w:p w:rsidR="00726E93" w:rsidRPr="00726E93" w:rsidRDefault="00726E93" w:rsidP="006F54B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26E93" w:rsidRPr="00726E93" w:rsidRDefault="00726E93" w:rsidP="003E179A">
      <w:pPr>
        <w:tabs>
          <w:tab w:val="left" w:pos="7890"/>
        </w:tabs>
        <w:spacing w:after="115" w:line="259" w:lineRule="auto"/>
        <w:ind w:right="510"/>
        <w:rPr>
          <w:rFonts w:ascii="Times New Roman" w:hAnsi="Times New Roman" w:cs="Times New Roman"/>
          <w:sz w:val="24"/>
          <w:szCs w:val="24"/>
        </w:rPr>
      </w:pPr>
    </w:p>
    <w:p w:rsidR="00726E93" w:rsidRPr="00726E93" w:rsidRDefault="00726E93" w:rsidP="006F54BE">
      <w:pPr>
        <w:pStyle w:val="4"/>
        <w:spacing w:after="115"/>
        <w:ind w:left="62" w:right="559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8" w:name="_Toc81814329"/>
      <w:r w:rsidRPr="00726E9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Приложение № 1</w:t>
      </w:r>
      <w:bookmarkEnd w:id="18"/>
      <w:r w:rsidRPr="00726E9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726E93" w:rsidRPr="00726E93" w:rsidRDefault="00726E93" w:rsidP="00726E93">
      <w:pPr>
        <w:spacing w:after="68" w:line="259" w:lineRule="auto"/>
        <w:ind w:right="510"/>
        <w:jc w:val="right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E93" w:rsidRPr="00726E93" w:rsidRDefault="00726E93" w:rsidP="00726E93">
      <w:pPr>
        <w:spacing w:after="48" w:line="270" w:lineRule="auto"/>
        <w:ind w:left="504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b/>
          <w:sz w:val="24"/>
          <w:szCs w:val="24"/>
        </w:rPr>
        <w:t xml:space="preserve">Целевые ориентиры на этапе завершения дошкольного образования </w:t>
      </w:r>
    </w:p>
    <w:p w:rsidR="00726E93" w:rsidRPr="00726E93" w:rsidRDefault="00726E93" w:rsidP="00726E93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−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 </w:t>
      </w:r>
    </w:p>
    <w:p w:rsidR="00726E93" w:rsidRPr="00726E93" w:rsidRDefault="00726E93" w:rsidP="00726E93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−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 </w:t>
      </w:r>
    </w:p>
    <w:p w:rsidR="00726E93" w:rsidRPr="00726E93" w:rsidRDefault="00726E93" w:rsidP="00726E93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−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 </w:t>
      </w:r>
    </w:p>
    <w:p w:rsidR="00726E93" w:rsidRPr="00726E93" w:rsidRDefault="00726E93" w:rsidP="00726E93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−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 </w:t>
      </w:r>
    </w:p>
    <w:p w:rsidR="00726E93" w:rsidRPr="00726E93" w:rsidRDefault="00726E93" w:rsidP="00726E93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   − у ребенка развита крупная и мелкая моторика; он подвижен, вынослив, владеет основными движениями, может контролировать свои движения и управлять ими;  </w:t>
      </w:r>
    </w:p>
    <w:p w:rsidR="00726E93" w:rsidRPr="00726E93" w:rsidRDefault="00726E93" w:rsidP="00726E93">
      <w:pPr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− ребенок способен к волевым усилиям, может следовать социальным нормам 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 </w:t>
      </w:r>
    </w:p>
    <w:p w:rsidR="00726E93" w:rsidRPr="00726E93" w:rsidRDefault="00726E93" w:rsidP="00726E93">
      <w:pPr>
        <w:spacing w:after="23"/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−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 </w:t>
      </w:r>
    </w:p>
    <w:p w:rsidR="00726E93" w:rsidRPr="00726E93" w:rsidRDefault="00726E93" w:rsidP="00726E93">
      <w:pPr>
        <w:spacing w:after="16"/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 </w:t>
      </w:r>
    </w:p>
    <w:p w:rsidR="00726E93" w:rsidRPr="00726E93" w:rsidRDefault="00726E93" w:rsidP="00726E93">
      <w:pPr>
        <w:spacing w:after="23"/>
        <w:ind w:left="52" w:right="567" w:firstLine="427"/>
        <w:rPr>
          <w:rFonts w:ascii="Times New Roman" w:hAnsi="Times New Roman" w:cs="Times New Roman"/>
          <w:sz w:val="24"/>
          <w:szCs w:val="24"/>
        </w:rPr>
      </w:pPr>
      <w:r w:rsidRPr="00726E93">
        <w:rPr>
          <w:rFonts w:ascii="Times New Roman" w:hAnsi="Times New Roman" w:cs="Times New Roman"/>
          <w:sz w:val="24"/>
          <w:szCs w:val="24"/>
        </w:rPr>
        <w:t xml:space="preserve">Целевые ориентиры конкретизируются в планируемых результатах освоения Программы с учётом возрастных и психологических особенностей детей с ОВЗ, возможностей их развития каждому ребёнку индивидуально.   </w:t>
      </w:r>
    </w:p>
    <w:p w:rsidR="00F2629F" w:rsidRDefault="00F2629F" w:rsidP="008B1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1EF" w:rsidRPr="009E06A0" w:rsidRDefault="00F221EF" w:rsidP="009E06A0">
      <w:pPr>
        <w:pStyle w:val="4"/>
        <w:spacing w:before="0"/>
        <w:jc w:val="right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9" w:name="_Toc81814330"/>
      <w:r w:rsidRPr="009E06A0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Приложение № 2</w:t>
      </w:r>
      <w:bookmarkEnd w:id="19"/>
      <w:r w:rsidRPr="009E06A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F221EF" w:rsidRPr="009E06A0" w:rsidRDefault="00F221EF" w:rsidP="009E06A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Программы: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Козлова С.А. Я – человек. Программа социального развития ребенка, М., «Школьная пресса», 2004.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Рылеева Е.В. Вместе веселее! Д/игры для развития навыков сотрудничества у детей 4-6 лет, М., АЙРИС-дидактика, 2004.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Комратова Н.Г., Грибова Л.Ф. Социально-нравственное воспитание детей 3-4 лет, М., СФЕСО, 2006.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Юзбекова Е.А. Ступеньки творчества. Место игры в интеллектуальном развитии дошкольника, М., «Линка-Пресс», 2006.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Шапкова Л.В. Подвижные игры для детей с нарушениями в развитии, С-Пб, «ДЕТСТВО-ПРЕСС», 2002.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Баряева Л.Б., Зарин А. Обучение сюжетно-ролевой игре детей с проблемами в интеллектуальном развитии, С-Пб, «СОЮЗ», 2001.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Комарова Т.С., Куцакова Л.В., Павлова Л.Ю. Трудовое воспитание в детском саду, М., «Мозаика-Синтез, 2010.  </w:t>
      </w:r>
    </w:p>
    <w:p w:rsidR="00F221EF" w:rsidRPr="009E06A0" w:rsidRDefault="00F221EF" w:rsidP="009E06A0">
      <w:pPr>
        <w:numPr>
          <w:ilvl w:val="0"/>
          <w:numId w:val="16"/>
        </w:numPr>
        <w:spacing w:after="0" w:line="271" w:lineRule="auto"/>
        <w:ind w:left="0" w:hanging="1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Куцакова Л.В. Конструирование и художественный труд в детском саду, М., «МозаикаСинтез, 2010.  </w:t>
      </w:r>
    </w:p>
    <w:p w:rsidR="00F221EF" w:rsidRPr="008A2640" w:rsidRDefault="00F221EF" w:rsidP="008A2640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2640">
        <w:rPr>
          <w:rFonts w:ascii="Times New Roman" w:hAnsi="Times New Roman" w:cs="Times New Roman"/>
          <w:sz w:val="24"/>
          <w:szCs w:val="24"/>
        </w:rPr>
        <w:t xml:space="preserve">«Учим детей общению: характер, коммуникабельность», Н. Клюева, Ю. Касаткина, Ярославль, «Академия развития», 1997  </w:t>
      </w:r>
    </w:p>
    <w:p w:rsidR="00F221EF" w:rsidRPr="009E06A0" w:rsidRDefault="00F221EF" w:rsidP="009E06A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1EF" w:rsidRPr="009E06A0" w:rsidRDefault="00F221EF" w:rsidP="009E06A0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«Познавательное развитие».  </w:t>
      </w:r>
    </w:p>
    <w:p w:rsidR="00F221EF" w:rsidRPr="009E06A0" w:rsidRDefault="00F221EF" w:rsidP="009E0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Методическое обеспечение:  </w:t>
      </w:r>
    </w:p>
    <w:p w:rsidR="00F221EF" w:rsidRPr="009E06A0" w:rsidRDefault="00F221EF" w:rsidP="009E06A0">
      <w:pPr>
        <w:numPr>
          <w:ilvl w:val="0"/>
          <w:numId w:val="17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Дыбина О.Б. Ребенок и окружающий мир, М., Мозаика-Синтез, 2010.  </w:t>
      </w:r>
    </w:p>
    <w:p w:rsidR="00F221EF" w:rsidRPr="009E06A0" w:rsidRDefault="00F221EF" w:rsidP="009E06A0">
      <w:pPr>
        <w:numPr>
          <w:ilvl w:val="0"/>
          <w:numId w:val="17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Шевченко С.Г. Ознакомление с окружающим миром и развитие речи дошкольников с ЗПР, М., «Школьная Пресса», 2005.  </w:t>
      </w:r>
    </w:p>
    <w:p w:rsidR="00F221EF" w:rsidRPr="009E06A0" w:rsidRDefault="00F221EF" w:rsidP="009E06A0">
      <w:pPr>
        <w:numPr>
          <w:ilvl w:val="0"/>
          <w:numId w:val="17"/>
        </w:numPr>
        <w:spacing w:after="0" w:line="319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Алешина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Н.В.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Ознакомление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дошкольников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с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окружающим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социальной действительностью, М., ЦГЛ, 2004.  </w:t>
      </w:r>
    </w:p>
    <w:p w:rsidR="00F221EF" w:rsidRPr="009E06A0" w:rsidRDefault="00F221EF" w:rsidP="009E06A0">
      <w:pPr>
        <w:numPr>
          <w:ilvl w:val="0"/>
          <w:numId w:val="17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Арапова-Пискарева Н.А. Формирование элементарных математических представлений, М., Мозаика-Синтез, 2010.  </w:t>
      </w:r>
    </w:p>
    <w:p w:rsidR="00F221EF" w:rsidRPr="009E06A0" w:rsidRDefault="00F221EF" w:rsidP="009E06A0">
      <w:pPr>
        <w:numPr>
          <w:ilvl w:val="0"/>
          <w:numId w:val="17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Чумакова И.В. Формирование дочисловых количественных представлений у дошкольников с нарушением интеллекта, М., ВЛАДОС, 2001.  </w:t>
      </w:r>
    </w:p>
    <w:p w:rsidR="00F221EF" w:rsidRPr="009E06A0" w:rsidRDefault="00F221EF" w:rsidP="009E06A0">
      <w:pPr>
        <w:numPr>
          <w:ilvl w:val="0"/>
          <w:numId w:val="17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Божкова И.Г. Обучение ирге (конспекты коррекционно-развивающих занятий по математике), Волгоград, «Учитель», 2007.  </w:t>
      </w:r>
    </w:p>
    <w:p w:rsidR="008A2640" w:rsidRDefault="00F221EF" w:rsidP="009E06A0">
      <w:pPr>
        <w:numPr>
          <w:ilvl w:val="0"/>
          <w:numId w:val="17"/>
        </w:numPr>
        <w:spacing w:after="0" w:line="27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Янушко Е.А. Сенсорное развитие детей раннего возра</w:t>
      </w:r>
      <w:r w:rsidR="008A2640">
        <w:rPr>
          <w:rFonts w:ascii="Times New Roman" w:hAnsi="Times New Roman" w:cs="Times New Roman"/>
          <w:sz w:val="24"/>
          <w:szCs w:val="24"/>
        </w:rPr>
        <w:t>ста, М., Мозаика-Синтез, 2009.</w:t>
      </w:r>
    </w:p>
    <w:p w:rsidR="008A2640" w:rsidRDefault="00F221EF" w:rsidP="009E06A0">
      <w:pPr>
        <w:numPr>
          <w:ilvl w:val="0"/>
          <w:numId w:val="17"/>
        </w:numPr>
        <w:spacing w:after="0" w:line="27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«Предметы вокруг нас», С. Шевченко, Г. Капустина, Смоленск, «Ассоциация  XXI век», 1998.  </w:t>
      </w:r>
    </w:p>
    <w:p w:rsidR="00F221EF" w:rsidRPr="008A2640" w:rsidRDefault="00F221EF" w:rsidP="009E06A0">
      <w:pPr>
        <w:numPr>
          <w:ilvl w:val="0"/>
          <w:numId w:val="17"/>
        </w:numPr>
        <w:spacing w:after="0" w:line="278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8A2640">
        <w:rPr>
          <w:rFonts w:ascii="Times New Roman" w:hAnsi="Times New Roman" w:cs="Times New Roman"/>
          <w:sz w:val="24"/>
          <w:szCs w:val="24"/>
        </w:rPr>
        <w:t xml:space="preserve">«Развивающие игры для дошкольников», Н. Васильева, Н. Новотворцева, Ярославль, «Академия», 1996.  </w:t>
      </w:r>
    </w:p>
    <w:p w:rsidR="00F221EF" w:rsidRPr="009E06A0" w:rsidRDefault="00F221EF" w:rsidP="009E06A0">
      <w:pPr>
        <w:numPr>
          <w:ilvl w:val="0"/>
          <w:numId w:val="18"/>
        </w:numPr>
        <w:spacing w:after="0" w:line="271" w:lineRule="auto"/>
        <w:ind w:left="0" w:hanging="65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элементарных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математических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представлений» </w:t>
      </w:r>
      <w:r w:rsidRPr="009E06A0">
        <w:rPr>
          <w:rFonts w:ascii="Times New Roman" w:hAnsi="Times New Roman" w:cs="Times New Roman"/>
          <w:sz w:val="24"/>
          <w:szCs w:val="24"/>
        </w:rPr>
        <w:tab/>
        <w:t xml:space="preserve">И.А.Морозова, </w:t>
      </w:r>
    </w:p>
    <w:p w:rsidR="00F221EF" w:rsidRPr="009E06A0" w:rsidRDefault="00F221EF" w:rsidP="009E0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М.А.Пушкарёва, «Мозаика-синтез», 2009 год </w:t>
      </w:r>
    </w:p>
    <w:p w:rsidR="00F221EF" w:rsidRPr="003E179A" w:rsidRDefault="00F221EF" w:rsidP="003E179A">
      <w:pPr>
        <w:numPr>
          <w:ilvl w:val="0"/>
          <w:numId w:val="18"/>
        </w:numPr>
        <w:spacing w:after="0" w:line="271" w:lineRule="auto"/>
        <w:ind w:left="0" w:hanging="65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«Ознакомление с окружающим миром» И.А.Морозова, М.А.Пушкарёва, «Мозаикасинтез», 2006 год </w:t>
      </w:r>
    </w:p>
    <w:p w:rsidR="00F221EF" w:rsidRPr="009E06A0" w:rsidRDefault="00F221EF" w:rsidP="009E06A0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развитие».  </w:t>
      </w:r>
    </w:p>
    <w:p w:rsidR="00F221EF" w:rsidRPr="009E06A0" w:rsidRDefault="00F221EF" w:rsidP="009E0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Методическое обеспечение:  </w:t>
      </w:r>
    </w:p>
    <w:p w:rsidR="00F221EF" w:rsidRPr="009E06A0" w:rsidRDefault="00F221EF" w:rsidP="009E06A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Гербова В.В. Развитие речи в детском саду, М., Мозаика-Синтез, 2005.  </w:t>
      </w:r>
    </w:p>
    <w:p w:rsidR="00F221EF" w:rsidRPr="009E06A0" w:rsidRDefault="00F221EF" w:rsidP="009E06A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lastRenderedPageBreak/>
        <w:t xml:space="preserve">Петрова Т.И., Петрова Е.С. Игры и занятия по развитию речи дошкольников. Кн. 1, Кн.2, М., «Школьная Пресса», 2008.  </w:t>
      </w:r>
    </w:p>
    <w:p w:rsidR="009E06A0" w:rsidRDefault="00F221EF" w:rsidP="009E06A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Лалаева Р.И., Серебрякова Н.В. Коррекция общего недоразвития речи у дошкольников, С-Пб, «Союз», 1999.  </w:t>
      </w:r>
    </w:p>
    <w:p w:rsidR="009E06A0" w:rsidRDefault="00F221EF" w:rsidP="009E06A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Максаков А.И. Развитие правильной речи ребенка в семье, М.,  Мозаика-Синтез, 2006.</w:t>
      </w:r>
    </w:p>
    <w:p w:rsidR="009E06A0" w:rsidRDefault="00F221EF" w:rsidP="009E06A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Гербова В.В. Приобщение детей к художественной литературе, М., Мозаика-Синтез, 2009.</w:t>
      </w:r>
    </w:p>
    <w:p w:rsidR="009E06A0" w:rsidRDefault="00F221EF" w:rsidP="009E06A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«Раннее детство: развитие мышления и речи», Л. Павлов</w:t>
      </w:r>
      <w:r w:rsidR="009E06A0" w:rsidRPr="009E06A0">
        <w:rPr>
          <w:rFonts w:ascii="Times New Roman" w:hAnsi="Times New Roman" w:cs="Times New Roman"/>
          <w:sz w:val="24"/>
          <w:szCs w:val="24"/>
        </w:rPr>
        <w:t>а, М., «Мозаика-Синтез», 2000</w:t>
      </w:r>
      <w:r w:rsidR="009E06A0">
        <w:rPr>
          <w:rFonts w:ascii="Times New Roman" w:hAnsi="Times New Roman" w:cs="Times New Roman"/>
          <w:sz w:val="24"/>
          <w:szCs w:val="24"/>
        </w:rPr>
        <w:t>г</w:t>
      </w:r>
    </w:p>
    <w:p w:rsidR="008A2640" w:rsidRDefault="00F221EF" w:rsidP="009E06A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«Если дошкольник плохо говорит», Т. Ткаченко, С-Петербург, «Акцидент», 1998.</w:t>
      </w:r>
    </w:p>
    <w:p w:rsidR="008A2640" w:rsidRDefault="00F221EF" w:rsidP="008A264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8A2640">
        <w:rPr>
          <w:rFonts w:ascii="Times New Roman" w:hAnsi="Times New Roman" w:cs="Times New Roman"/>
          <w:sz w:val="24"/>
          <w:szCs w:val="24"/>
        </w:rPr>
        <w:t xml:space="preserve">«Пословицы, поговорки, потешки, скороговорки», Т. Тарабарина, Н. Елкина, Ярославль, Академия развития», 1996.  </w:t>
      </w:r>
    </w:p>
    <w:p w:rsidR="008A2640" w:rsidRDefault="00F221EF" w:rsidP="008A264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8A2640">
        <w:rPr>
          <w:rFonts w:ascii="Times New Roman" w:hAnsi="Times New Roman" w:cs="Times New Roman"/>
          <w:sz w:val="24"/>
          <w:szCs w:val="24"/>
        </w:rPr>
        <w:t>«Упражнения для развития речи», Л. Парамонова, С-Пет</w:t>
      </w:r>
      <w:r w:rsidR="008A2640">
        <w:rPr>
          <w:rFonts w:ascii="Times New Roman" w:hAnsi="Times New Roman" w:cs="Times New Roman"/>
          <w:sz w:val="24"/>
          <w:szCs w:val="24"/>
        </w:rPr>
        <w:t>ербург, «Детство-Пресс», 1999.</w:t>
      </w:r>
    </w:p>
    <w:p w:rsidR="00F221EF" w:rsidRPr="008A2640" w:rsidRDefault="00F221EF" w:rsidP="008A2640">
      <w:pPr>
        <w:numPr>
          <w:ilvl w:val="0"/>
          <w:numId w:val="19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8A2640">
        <w:rPr>
          <w:rFonts w:ascii="Times New Roman" w:hAnsi="Times New Roman" w:cs="Times New Roman"/>
          <w:sz w:val="24"/>
          <w:szCs w:val="24"/>
        </w:rPr>
        <w:t xml:space="preserve"> «Развитие речевого восприятия» И.А.Морозова, М.А.Пушкарёва, «Мозаика-синтез», </w:t>
      </w:r>
    </w:p>
    <w:p w:rsidR="00F221EF" w:rsidRPr="009E06A0" w:rsidRDefault="00F221EF" w:rsidP="003E1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2008 год </w:t>
      </w:r>
    </w:p>
    <w:p w:rsidR="00F221EF" w:rsidRPr="009E06A0" w:rsidRDefault="00F221EF" w:rsidP="009E06A0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развитие».  </w:t>
      </w:r>
    </w:p>
    <w:p w:rsidR="00F221EF" w:rsidRPr="009E06A0" w:rsidRDefault="00F221EF" w:rsidP="009E0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Методическое обеспечение:  </w:t>
      </w:r>
    </w:p>
    <w:p w:rsidR="00F221EF" w:rsidRP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Екжанова Е.А. Изобразительная деятельность в воспитании и обучении дошкольников с разным уровнем умственной недостаточности, С-Пб, «Сотис», 2002.  </w:t>
      </w:r>
    </w:p>
    <w:p w:rsid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Программа «Умные пальчики» И.А.Лыковой, 2017 год </w:t>
      </w:r>
    </w:p>
    <w:p w:rsid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Комарова Т.С. Детское художественное творчество, М., Мозаика-Синтез, 2005</w:t>
      </w:r>
    </w:p>
    <w:p w:rsid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Комарова Т.С. Занятия по изобразительной деятельности, М., Мозаика-Синтез, 2008.</w:t>
      </w:r>
    </w:p>
    <w:p w:rsid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Павлова О.В. Изобразительная деятельность и художественный труд, Волгоград, «Учитель», 2010.  </w:t>
      </w:r>
    </w:p>
    <w:p w:rsid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Николкина Т.А. Изобразительная деятельность, Волгоград, «Учитель», 2011.  </w:t>
      </w:r>
    </w:p>
    <w:p w:rsid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 Зацепина М.Б. Музыкальное воспитание в детском саду, М., Мозаика- Синтез, 2010.  8 .«Рисование с детьми дошкольного возраста», Р.Г.Казаковой, ТЦ, «Сфера», М, 2004.</w:t>
      </w:r>
    </w:p>
    <w:p w:rsidR="009E06A0" w:rsidRDefault="00F221EF" w:rsidP="009E06A0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«Игры с красками и бумагой», О.А. Никологорская, М., «Школьная Пресса», 2003.  </w:t>
      </w:r>
    </w:p>
    <w:p w:rsidR="00F221EF" w:rsidRPr="003E179A" w:rsidRDefault="00F221EF" w:rsidP="003E179A">
      <w:pPr>
        <w:numPr>
          <w:ilvl w:val="0"/>
          <w:numId w:val="21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 «Большой хоровод. Музыкально-дидактические игры», А. Зимина, М., «Композитор», 1993.  </w:t>
      </w:r>
      <w:r w:rsidRPr="003E17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21EF" w:rsidRPr="009E06A0" w:rsidRDefault="00F221EF" w:rsidP="009E06A0">
      <w:pPr>
        <w:spacing w:after="0" w:line="27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развитие».  </w:t>
      </w:r>
    </w:p>
    <w:p w:rsidR="00F221EF" w:rsidRPr="009E06A0" w:rsidRDefault="00F221EF" w:rsidP="009E0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Методическое обеспечение:  </w:t>
      </w:r>
    </w:p>
    <w:p w:rsidR="00F221EF" w:rsidRPr="009E06A0" w:rsidRDefault="00F221EF" w:rsidP="009E06A0">
      <w:pPr>
        <w:numPr>
          <w:ilvl w:val="0"/>
          <w:numId w:val="23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Маханева М.Д. Воспитание здорового ребенка, М., АРКТИ, 2004.  </w:t>
      </w:r>
    </w:p>
    <w:p w:rsidR="00F221EF" w:rsidRPr="009E06A0" w:rsidRDefault="00F221EF" w:rsidP="009E06A0">
      <w:pPr>
        <w:numPr>
          <w:ilvl w:val="0"/>
          <w:numId w:val="23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Кириллова Ю.А. Интегрированные физкультурно-речевые </w:t>
      </w:r>
      <w:r w:rsidR="009E06A0">
        <w:rPr>
          <w:rFonts w:ascii="Times New Roman" w:hAnsi="Times New Roman" w:cs="Times New Roman"/>
          <w:sz w:val="24"/>
          <w:szCs w:val="24"/>
        </w:rPr>
        <w:t>занятия для дошкольников с ОНР 3</w:t>
      </w:r>
      <w:r w:rsidRPr="009E06A0">
        <w:rPr>
          <w:rFonts w:ascii="Times New Roman" w:hAnsi="Times New Roman" w:cs="Times New Roman"/>
          <w:sz w:val="24"/>
          <w:szCs w:val="24"/>
        </w:rPr>
        <w:t xml:space="preserve">-7 лет, С-Пб, «Детство-Пресс» , 2005.  </w:t>
      </w:r>
    </w:p>
    <w:p w:rsidR="00F221EF" w:rsidRPr="009E06A0" w:rsidRDefault="00F221EF" w:rsidP="009E06A0">
      <w:pPr>
        <w:numPr>
          <w:ilvl w:val="0"/>
          <w:numId w:val="23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Утробина К.К. Занимательная физкультура в детском саду, М., ГНОМиД, 2005.  </w:t>
      </w:r>
    </w:p>
    <w:p w:rsidR="00F221EF" w:rsidRPr="009E06A0" w:rsidRDefault="00F221EF" w:rsidP="009E06A0">
      <w:pPr>
        <w:numPr>
          <w:ilvl w:val="0"/>
          <w:numId w:val="23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Яковлева Т.С. Здоровьесберегающие технологии воспитания в детском саду, М., «Школьная пресса», 2006.  </w:t>
      </w:r>
    </w:p>
    <w:p w:rsidR="00F221EF" w:rsidRPr="009E06A0" w:rsidRDefault="00F221EF" w:rsidP="009E06A0">
      <w:pPr>
        <w:numPr>
          <w:ilvl w:val="0"/>
          <w:numId w:val="23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Бабенкова Е.А., Федоровская О.М., Игры, которые лечат, М., СФЕСО, 2009.  </w:t>
      </w:r>
    </w:p>
    <w:p w:rsidR="00F221EF" w:rsidRPr="009E06A0" w:rsidRDefault="00F221EF" w:rsidP="009E06A0">
      <w:pPr>
        <w:numPr>
          <w:ilvl w:val="0"/>
          <w:numId w:val="23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 xml:space="preserve">«Физкультура для малышей» Библ. Программы «Детство», Е. Синкевич, С-П, «ДетствоПресс», 1999.  </w:t>
      </w:r>
    </w:p>
    <w:p w:rsidR="00F221EF" w:rsidRPr="009E06A0" w:rsidRDefault="00F221EF" w:rsidP="009E06A0">
      <w:pPr>
        <w:numPr>
          <w:ilvl w:val="0"/>
          <w:numId w:val="23"/>
        </w:numPr>
        <w:spacing w:after="0" w:line="271" w:lineRule="auto"/>
        <w:ind w:left="0" w:hanging="24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«Физическая культура - дошкольникам. Средний возраст», Л. Глазырина, М. «Владос», 1999.  8. Игр</w:t>
      </w:r>
      <w:r w:rsidR="009E06A0">
        <w:rPr>
          <w:rFonts w:ascii="Times New Roman" w:hAnsi="Times New Roman" w:cs="Times New Roman"/>
          <w:sz w:val="24"/>
          <w:szCs w:val="24"/>
        </w:rPr>
        <w:t>ы, которые лечат. Для детей от 3</w:t>
      </w:r>
      <w:r w:rsidRPr="009E06A0">
        <w:rPr>
          <w:rFonts w:ascii="Times New Roman" w:hAnsi="Times New Roman" w:cs="Times New Roman"/>
          <w:sz w:val="24"/>
          <w:szCs w:val="24"/>
        </w:rPr>
        <w:t xml:space="preserve"> до 7 лет. – М., ТЦ Сфера, 2009.  </w:t>
      </w:r>
    </w:p>
    <w:p w:rsidR="008A2640" w:rsidRDefault="00F221EF" w:rsidP="003E1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06A0">
        <w:rPr>
          <w:rFonts w:ascii="Times New Roman" w:hAnsi="Times New Roman" w:cs="Times New Roman"/>
          <w:sz w:val="24"/>
          <w:szCs w:val="24"/>
        </w:rPr>
        <w:t>9. Игровые технологии в системе физического воспитания д</w:t>
      </w:r>
      <w:r w:rsidR="003E179A">
        <w:rPr>
          <w:rFonts w:ascii="Times New Roman" w:hAnsi="Times New Roman" w:cs="Times New Roman"/>
          <w:sz w:val="24"/>
          <w:szCs w:val="24"/>
        </w:rPr>
        <w:t>ошкольников – Волгоград, 2013.</w:t>
      </w:r>
    </w:p>
    <w:p w:rsidR="008A2640" w:rsidRDefault="008A2640" w:rsidP="008A2640">
      <w:pPr>
        <w:rPr>
          <w:rFonts w:ascii="Times New Roman" w:hAnsi="Times New Roman" w:cs="Times New Roman"/>
          <w:sz w:val="24"/>
          <w:szCs w:val="24"/>
        </w:rPr>
      </w:pPr>
    </w:p>
    <w:p w:rsidR="008A2640" w:rsidRDefault="008A2640" w:rsidP="008A2640">
      <w:pPr>
        <w:rPr>
          <w:rFonts w:ascii="Times New Roman" w:hAnsi="Times New Roman" w:cs="Times New Roman"/>
          <w:sz w:val="24"/>
          <w:szCs w:val="24"/>
        </w:rPr>
      </w:pPr>
    </w:p>
    <w:p w:rsidR="008A2640" w:rsidRDefault="008A2640" w:rsidP="008A26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E4292A" w:rsidRPr="003E179A" w:rsidRDefault="004D6748" w:rsidP="003E179A">
      <w:pPr>
        <w:pStyle w:val="5"/>
        <w:ind w:right="50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D6748">
        <w:rPr>
          <w:rFonts w:ascii="Times New Roman" w:hAnsi="Times New Roman" w:cs="Times New Roman"/>
          <w:b/>
          <w:color w:val="auto"/>
          <w:sz w:val="24"/>
          <w:szCs w:val="24"/>
        </w:rPr>
        <w:t>Режим дня в группе компенсирующей направленности  для детей с задержкой психического развития</w:t>
      </w:r>
    </w:p>
    <w:p w:rsidR="00E4292A" w:rsidRPr="003E179A" w:rsidRDefault="00E4292A" w:rsidP="003E1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Х</w:t>
      </w:r>
      <w:r w:rsidRPr="00E4292A">
        <w:rPr>
          <w:rFonts w:ascii="Times New Roman" w:hAnsi="Times New Roman" w:cs="Times New Roman"/>
          <w:b/>
          <w:bCs/>
          <w:sz w:val="24"/>
          <w:szCs w:val="24"/>
        </w:rPr>
        <w:t>олодный период</w:t>
      </w:r>
    </w:p>
    <w:tbl>
      <w:tblPr>
        <w:tblpPr w:leftFromText="180" w:rightFromText="180" w:vertAnchor="text" w:horzAnchor="margin" w:tblpX="-170" w:tblpY="487"/>
        <w:tblW w:w="98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95"/>
        <w:gridCol w:w="5052"/>
      </w:tblGrid>
      <w:tr w:rsidR="00E4292A" w:rsidRPr="007C0EFA" w:rsidTr="008F3261">
        <w:trPr>
          <w:trHeight w:val="553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Режим дня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разновозрастная дошкольная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</w:t>
            </w:r>
          </w:p>
        </w:tc>
      </w:tr>
      <w:tr w:rsidR="00E4292A" w:rsidRPr="007C0EFA" w:rsidTr="008F3261">
        <w:trPr>
          <w:trHeight w:val="420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Приём детей, самостоятельная деятельность, игры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7.30 -8.20</w:t>
            </w:r>
          </w:p>
        </w:tc>
      </w:tr>
      <w:tr w:rsidR="00E4292A" w:rsidRPr="007C0EFA" w:rsidTr="008F3261">
        <w:trPr>
          <w:trHeight w:val="226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8.20-8.25</w:t>
            </w:r>
          </w:p>
        </w:tc>
      </w:tr>
      <w:tr w:rsidR="00E4292A" w:rsidRPr="007C0EFA" w:rsidTr="008F3261">
        <w:trPr>
          <w:trHeight w:val="462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завтраку, завтрак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8.25 -9.00</w:t>
            </w:r>
          </w:p>
        </w:tc>
      </w:tr>
      <w:tr w:rsidR="00E4292A" w:rsidRPr="007C0EFA" w:rsidTr="008F3261">
        <w:trPr>
          <w:trHeight w:val="481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9.00 – 9.10</w:t>
            </w:r>
          </w:p>
        </w:tc>
      </w:tr>
      <w:tr w:rsidR="00E4292A" w:rsidRPr="007C0EFA" w:rsidTr="008F3261">
        <w:trPr>
          <w:trHeight w:val="489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9.10 -9.50</w:t>
            </w:r>
          </w:p>
        </w:tc>
      </w:tr>
      <w:tr w:rsidR="00E4292A" w:rsidRPr="007C0EFA" w:rsidTr="008F3261">
        <w:trPr>
          <w:trHeight w:val="457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деятельность, игры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9.50-10.45</w:t>
            </w:r>
          </w:p>
        </w:tc>
      </w:tr>
      <w:tr w:rsidR="00E4292A" w:rsidRPr="007C0EFA" w:rsidTr="008F3261">
        <w:trPr>
          <w:trHeight w:val="457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ке, прогулка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10.45-12.20</w:t>
            </w:r>
          </w:p>
        </w:tc>
      </w:tr>
      <w:tr w:rsidR="00E4292A" w:rsidRPr="007C0EFA" w:rsidTr="008F3261">
        <w:trPr>
          <w:trHeight w:val="462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обеду, обед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12.20-12.50</w:t>
            </w:r>
          </w:p>
        </w:tc>
      </w:tr>
      <w:tr w:rsidR="00E4292A" w:rsidRPr="007C0EFA" w:rsidTr="008F3261">
        <w:trPr>
          <w:trHeight w:val="457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052" w:type="dxa"/>
            <w:tcBorders>
              <w:top w:val="nil"/>
            </w:tcBorders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12.50-15.00</w:t>
            </w:r>
          </w:p>
        </w:tc>
      </w:tr>
      <w:tr w:rsidR="00E4292A" w:rsidRPr="007C0EFA" w:rsidTr="008F3261">
        <w:trPr>
          <w:trHeight w:val="467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Подъем, воздушные процедуры</w:t>
            </w: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15.00-15.15</w:t>
            </w:r>
          </w:p>
        </w:tc>
      </w:tr>
      <w:tr w:rsidR="00E4292A" w:rsidRPr="007C0EFA" w:rsidTr="008F3261">
        <w:trPr>
          <w:trHeight w:val="462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ку, полдник</w:t>
            </w: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15.15-15.30</w:t>
            </w:r>
          </w:p>
        </w:tc>
      </w:tr>
      <w:tr w:rsidR="00E4292A" w:rsidRPr="007C0EFA" w:rsidTr="008F3261">
        <w:trPr>
          <w:trHeight w:val="342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ной литературы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15.30-15.45</w:t>
            </w:r>
          </w:p>
        </w:tc>
      </w:tr>
      <w:tr w:rsidR="00E4292A" w:rsidRPr="007C0EFA" w:rsidTr="008F3261">
        <w:trPr>
          <w:trHeight w:val="471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</w:t>
            </w: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ке, прогулка</w:t>
            </w: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15.45-16.30</w:t>
            </w:r>
          </w:p>
        </w:tc>
      </w:tr>
      <w:tr w:rsidR="00E4292A" w:rsidRPr="007C0EFA" w:rsidTr="008F3261">
        <w:trPr>
          <w:trHeight w:val="471"/>
        </w:trPr>
        <w:tc>
          <w:tcPr>
            <w:tcW w:w="4795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ужину, ужин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16.30-17.00</w:t>
            </w:r>
          </w:p>
        </w:tc>
      </w:tr>
      <w:tr w:rsidR="00E4292A" w:rsidRPr="007C0EFA" w:rsidTr="008F3261">
        <w:trPr>
          <w:trHeight w:val="363"/>
        </w:trPr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деятельность детей, уход детей домой</w:t>
            </w:r>
          </w:p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FFFFFF"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EFA">
              <w:rPr>
                <w:rFonts w:ascii="Times New Roman" w:hAnsi="Times New Roman" w:cs="Times New Roman"/>
                <w:bCs/>
                <w:sz w:val="24"/>
                <w:szCs w:val="24"/>
              </w:rPr>
              <w:t>17.00-19.30</w:t>
            </w:r>
          </w:p>
        </w:tc>
      </w:tr>
    </w:tbl>
    <w:p w:rsidR="00E4292A" w:rsidRDefault="00E4292A" w:rsidP="003E179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292A" w:rsidRDefault="00E4292A" w:rsidP="003E179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292A" w:rsidRPr="007C0EFA" w:rsidRDefault="00E4292A" w:rsidP="00E4292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4292A" w:rsidRPr="00E4292A" w:rsidRDefault="00E4292A" w:rsidP="00E42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92A">
        <w:rPr>
          <w:rFonts w:ascii="Times New Roman" w:hAnsi="Times New Roman" w:cs="Times New Roman"/>
          <w:b/>
          <w:bCs/>
          <w:sz w:val="24"/>
          <w:szCs w:val="24"/>
        </w:rPr>
        <w:t>Режим дня на теплый период</w:t>
      </w:r>
    </w:p>
    <w:p w:rsidR="00E4292A" w:rsidRPr="00E4292A" w:rsidRDefault="00E4292A" w:rsidP="00E429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384"/>
        <w:gridCol w:w="5099"/>
      </w:tblGrid>
      <w:tr w:rsidR="00E4292A" w:rsidRPr="007C0EFA" w:rsidTr="008F3261">
        <w:trPr>
          <w:trHeight w:val="432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60" w:line="240" w:lineRule="auto"/>
              <w:ind w:left="6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разновозрастная дошкольная группа</w:t>
            </w:r>
          </w:p>
        </w:tc>
      </w:tr>
      <w:tr w:rsidR="00E4292A" w:rsidRPr="007C0EFA" w:rsidTr="008F3261">
        <w:trPr>
          <w:trHeight w:val="559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 на воздухе, самостоя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тельная деятель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ность, игры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7.30-8.05</w:t>
            </w:r>
          </w:p>
        </w:tc>
      </w:tr>
      <w:tr w:rsidR="00E4292A" w:rsidRPr="007C0EFA" w:rsidTr="008F3261">
        <w:trPr>
          <w:trHeight w:val="41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стика на воздухе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8.05-8.10</w:t>
            </w:r>
          </w:p>
        </w:tc>
      </w:tr>
      <w:tr w:rsidR="00E4292A" w:rsidRPr="007C0EFA" w:rsidTr="008F3261">
        <w:trPr>
          <w:trHeight w:val="41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траку, завтрак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8.10-9.00</w:t>
            </w:r>
          </w:p>
        </w:tc>
      </w:tr>
      <w:tr w:rsidR="00E4292A" w:rsidRPr="007C0EFA" w:rsidTr="008F3261">
        <w:trPr>
          <w:trHeight w:val="27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гулке, выход на 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прогулку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9.00-9.15</w:t>
            </w:r>
          </w:p>
        </w:tc>
      </w:tr>
      <w:tr w:rsidR="00E4292A" w:rsidRPr="007C0EFA" w:rsidTr="008F3261">
        <w:trPr>
          <w:trHeight w:val="503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на прогулке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9.15-9.30</w:t>
            </w:r>
          </w:p>
        </w:tc>
      </w:tr>
      <w:tr w:rsidR="00E4292A" w:rsidRPr="007C0EFA" w:rsidTr="008F3261">
        <w:trPr>
          <w:trHeight w:val="252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Прогулка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9.30-11.30</w:t>
            </w:r>
          </w:p>
        </w:tc>
      </w:tr>
      <w:tr w:rsidR="00E4292A" w:rsidRPr="007C0EFA" w:rsidTr="008F3261">
        <w:trPr>
          <w:trHeight w:val="629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11.30-1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2.00</w:t>
            </w:r>
          </w:p>
        </w:tc>
      </w:tr>
      <w:tr w:rsidR="00E4292A" w:rsidRPr="007C0EFA" w:rsidTr="008F3261">
        <w:trPr>
          <w:trHeight w:val="41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ду, обед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-12.30</w:t>
            </w:r>
          </w:p>
        </w:tc>
      </w:tr>
      <w:tr w:rsidR="00E4292A" w:rsidRPr="007C0EFA" w:rsidTr="008F3261">
        <w:trPr>
          <w:trHeight w:val="41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12.30-15.00</w:t>
            </w:r>
          </w:p>
        </w:tc>
      </w:tr>
      <w:tr w:rsidR="00E4292A" w:rsidRPr="007C0EFA" w:rsidTr="008F3261">
        <w:trPr>
          <w:trHeight w:val="40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процедуры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15.00-15.15</w:t>
            </w:r>
          </w:p>
        </w:tc>
      </w:tr>
      <w:tr w:rsidR="00E4292A" w:rsidRPr="007C0EFA" w:rsidTr="008F3261">
        <w:trPr>
          <w:trHeight w:val="427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15.15-15.30</w:t>
            </w:r>
          </w:p>
        </w:tc>
      </w:tr>
      <w:tr w:rsidR="00E4292A" w:rsidRPr="007C0EFA" w:rsidTr="008F3261">
        <w:trPr>
          <w:trHeight w:val="41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венной литературы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15.30-15.45</w:t>
            </w:r>
          </w:p>
        </w:tc>
      </w:tr>
      <w:tr w:rsidR="00E4292A" w:rsidRPr="007C0EFA" w:rsidTr="008F3261">
        <w:trPr>
          <w:trHeight w:val="40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гулке, прогулка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15.45-16.20</w:t>
            </w:r>
          </w:p>
        </w:tc>
      </w:tr>
      <w:tr w:rsidR="00E4292A" w:rsidRPr="007C0EFA" w:rsidTr="008F3261">
        <w:trPr>
          <w:trHeight w:val="418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16.20-16.30</w:t>
            </w:r>
          </w:p>
        </w:tc>
      </w:tr>
      <w:tr w:rsidR="00E4292A" w:rsidRPr="007C0EFA" w:rsidTr="008F3261">
        <w:trPr>
          <w:trHeight w:val="422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</w:t>
            </w: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ну, ужин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16.30-17.00</w:t>
            </w:r>
          </w:p>
        </w:tc>
      </w:tr>
      <w:tr w:rsidR="00E4292A" w:rsidRPr="007C0EFA" w:rsidTr="008F3261">
        <w:trPr>
          <w:trHeight w:val="556"/>
          <w:jc w:val="center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ind w:righ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 на прогулке, уход детей домой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292A" w:rsidRPr="007C0EFA" w:rsidRDefault="00E4292A" w:rsidP="008F3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FA">
              <w:rPr>
                <w:rFonts w:ascii="Times New Roman" w:eastAsia="Calibri" w:hAnsi="Times New Roman" w:cs="Times New Roman"/>
                <w:sz w:val="24"/>
                <w:szCs w:val="24"/>
              </w:rPr>
              <w:t>17.00-19.30</w:t>
            </w:r>
          </w:p>
        </w:tc>
      </w:tr>
    </w:tbl>
    <w:p w:rsidR="004D6748" w:rsidRPr="008A2640" w:rsidRDefault="004D6748" w:rsidP="004D6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6748" w:rsidRPr="008A2640" w:rsidSect="0032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9B" w:rsidRDefault="008A699B" w:rsidP="00BF1E16">
      <w:pPr>
        <w:spacing w:after="0" w:line="240" w:lineRule="auto"/>
      </w:pPr>
      <w:r>
        <w:separator/>
      </w:r>
    </w:p>
  </w:endnote>
  <w:endnote w:type="continuationSeparator" w:id="0">
    <w:p w:rsidR="008A699B" w:rsidRDefault="008A699B" w:rsidP="00BF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9B" w:rsidRDefault="008A699B" w:rsidP="00BF1E16">
      <w:pPr>
        <w:spacing w:after="0" w:line="240" w:lineRule="auto"/>
      </w:pPr>
      <w:r>
        <w:separator/>
      </w:r>
    </w:p>
  </w:footnote>
  <w:footnote w:type="continuationSeparator" w:id="0">
    <w:p w:rsidR="008A699B" w:rsidRDefault="008A699B" w:rsidP="00BF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FAE"/>
    <w:multiLevelType w:val="hybridMultilevel"/>
    <w:tmpl w:val="8E0C0B02"/>
    <w:lvl w:ilvl="0" w:tplc="45289A28">
      <w:start w:val="1"/>
      <w:numFmt w:val="decimal"/>
      <w:lvlText w:val="%1."/>
      <w:lvlJc w:val="left"/>
      <w:pPr>
        <w:ind w:left="1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" w15:restartNumberingAfterBreak="0">
    <w:nsid w:val="14B75C8A"/>
    <w:multiLevelType w:val="hybridMultilevel"/>
    <w:tmpl w:val="AA447AA4"/>
    <w:lvl w:ilvl="0" w:tplc="5D5C1220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436DC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4A0F0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6D1B8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0032C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C60D56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C5FA4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878A6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AFA7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C852F7"/>
    <w:multiLevelType w:val="hybridMultilevel"/>
    <w:tmpl w:val="1E96D4F2"/>
    <w:lvl w:ilvl="0" w:tplc="CA860A9C">
      <w:start w:val="2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8F0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E8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2F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08B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8D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029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AE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6C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521DC3"/>
    <w:multiLevelType w:val="hybridMultilevel"/>
    <w:tmpl w:val="14AE9506"/>
    <w:lvl w:ilvl="0" w:tplc="759417C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8F9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47D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64C6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0F9A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299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C44A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89D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699C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294BCD"/>
    <w:multiLevelType w:val="hybridMultilevel"/>
    <w:tmpl w:val="3710AF36"/>
    <w:lvl w:ilvl="0" w:tplc="3D928CE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5" w15:restartNumberingAfterBreak="0">
    <w:nsid w:val="2C4922EA"/>
    <w:multiLevelType w:val="hybridMultilevel"/>
    <w:tmpl w:val="4C4C7EBA"/>
    <w:lvl w:ilvl="0" w:tplc="3EEC51AE">
      <w:start w:val="1"/>
      <w:numFmt w:val="bullet"/>
      <w:lvlText w:val="•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6E4CE">
      <w:start w:val="1"/>
      <w:numFmt w:val="bullet"/>
      <w:lvlText w:val="o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4AA80">
      <w:start w:val="1"/>
      <w:numFmt w:val="bullet"/>
      <w:lvlText w:val="▪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0E42C">
      <w:start w:val="1"/>
      <w:numFmt w:val="bullet"/>
      <w:lvlText w:val="•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09EE2">
      <w:start w:val="1"/>
      <w:numFmt w:val="bullet"/>
      <w:lvlText w:val="o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98F2">
      <w:start w:val="1"/>
      <w:numFmt w:val="bullet"/>
      <w:lvlText w:val="▪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C3560">
      <w:start w:val="1"/>
      <w:numFmt w:val="bullet"/>
      <w:lvlText w:val="•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25180">
      <w:start w:val="1"/>
      <w:numFmt w:val="bullet"/>
      <w:lvlText w:val="o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A3180">
      <w:start w:val="1"/>
      <w:numFmt w:val="bullet"/>
      <w:lvlText w:val="▪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070ED"/>
    <w:multiLevelType w:val="hybridMultilevel"/>
    <w:tmpl w:val="E280D3DA"/>
    <w:lvl w:ilvl="0" w:tplc="F2461D82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ED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E75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E9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69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27A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4CF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C4B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EB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2D5898"/>
    <w:multiLevelType w:val="hybridMultilevel"/>
    <w:tmpl w:val="F7121262"/>
    <w:lvl w:ilvl="0" w:tplc="93242FAA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0" w:hanging="360"/>
      </w:pPr>
    </w:lvl>
    <w:lvl w:ilvl="2" w:tplc="0419001B" w:tentative="1">
      <w:start w:val="1"/>
      <w:numFmt w:val="lowerRoman"/>
      <w:lvlText w:val="%3."/>
      <w:lvlJc w:val="right"/>
      <w:pPr>
        <w:ind w:left="2810" w:hanging="180"/>
      </w:pPr>
    </w:lvl>
    <w:lvl w:ilvl="3" w:tplc="0419000F" w:tentative="1">
      <w:start w:val="1"/>
      <w:numFmt w:val="decimal"/>
      <w:lvlText w:val="%4."/>
      <w:lvlJc w:val="left"/>
      <w:pPr>
        <w:ind w:left="3530" w:hanging="360"/>
      </w:pPr>
    </w:lvl>
    <w:lvl w:ilvl="4" w:tplc="04190019" w:tentative="1">
      <w:start w:val="1"/>
      <w:numFmt w:val="lowerLetter"/>
      <w:lvlText w:val="%5."/>
      <w:lvlJc w:val="left"/>
      <w:pPr>
        <w:ind w:left="4250" w:hanging="360"/>
      </w:pPr>
    </w:lvl>
    <w:lvl w:ilvl="5" w:tplc="0419001B" w:tentative="1">
      <w:start w:val="1"/>
      <w:numFmt w:val="lowerRoman"/>
      <w:lvlText w:val="%6."/>
      <w:lvlJc w:val="right"/>
      <w:pPr>
        <w:ind w:left="4970" w:hanging="180"/>
      </w:pPr>
    </w:lvl>
    <w:lvl w:ilvl="6" w:tplc="0419000F" w:tentative="1">
      <w:start w:val="1"/>
      <w:numFmt w:val="decimal"/>
      <w:lvlText w:val="%7."/>
      <w:lvlJc w:val="left"/>
      <w:pPr>
        <w:ind w:left="5690" w:hanging="360"/>
      </w:pPr>
    </w:lvl>
    <w:lvl w:ilvl="7" w:tplc="04190019" w:tentative="1">
      <w:start w:val="1"/>
      <w:numFmt w:val="lowerLetter"/>
      <w:lvlText w:val="%8."/>
      <w:lvlJc w:val="left"/>
      <w:pPr>
        <w:ind w:left="6410" w:hanging="360"/>
      </w:pPr>
    </w:lvl>
    <w:lvl w:ilvl="8" w:tplc="041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8" w15:restartNumberingAfterBreak="0">
    <w:nsid w:val="34BA141B"/>
    <w:multiLevelType w:val="hybridMultilevel"/>
    <w:tmpl w:val="EE12AA5E"/>
    <w:lvl w:ilvl="0" w:tplc="4FFCFE1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8430C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88A12C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CCAAE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6A1BA6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04790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362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A06DC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2164E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E072C"/>
    <w:multiLevelType w:val="hybridMultilevel"/>
    <w:tmpl w:val="C0E470BE"/>
    <w:lvl w:ilvl="0" w:tplc="8760CF42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ED5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665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12F4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2DD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C2F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22E3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E78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2F2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451E0E"/>
    <w:multiLevelType w:val="hybridMultilevel"/>
    <w:tmpl w:val="91B43D4E"/>
    <w:lvl w:ilvl="0" w:tplc="2328FF98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40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6A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4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865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47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C9E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E5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89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BA48B2"/>
    <w:multiLevelType w:val="hybridMultilevel"/>
    <w:tmpl w:val="20944744"/>
    <w:lvl w:ilvl="0" w:tplc="503CA512">
      <w:start w:val="1"/>
      <w:numFmt w:val="bullet"/>
      <w:lvlText w:val=""/>
      <w:lvlJc w:val="left"/>
      <w:pPr>
        <w:ind w:left="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6A1A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ADC9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1E69D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AF17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4D9C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A0633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C81B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889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645BE0"/>
    <w:multiLevelType w:val="hybridMultilevel"/>
    <w:tmpl w:val="394A1D00"/>
    <w:lvl w:ilvl="0" w:tplc="C100CF10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3" w15:restartNumberingAfterBreak="0">
    <w:nsid w:val="4D1026B8"/>
    <w:multiLevelType w:val="hybridMultilevel"/>
    <w:tmpl w:val="0CB008CA"/>
    <w:lvl w:ilvl="0" w:tplc="7AD8168A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4" w15:restartNumberingAfterBreak="0">
    <w:nsid w:val="518C2840"/>
    <w:multiLevelType w:val="hybridMultilevel"/>
    <w:tmpl w:val="D9AC2CDE"/>
    <w:lvl w:ilvl="0" w:tplc="957C47FA">
      <w:start w:val="1"/>
      <w:numFmt w:val="decimal"/>
      <w:lvlText w:val="%1."/>
      <w:lvlJc w:val="left"/>
      <w:pPr>
        <w:ind w:left="18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0" w:hanging="360"/>
      </w:pPr>
    </w:lvl>
    <w:lvl w:ilvl="2" w:tplc="0419001B" w:tentative="1">
      <w:start w:val="1"/>
      <w:numFmt w:val="lowerRoman"/>
      <w:lvlText w:val="%3."/>
      <w:lvlJc w:val="right"/>
      <w:pPr>
        <w:ind w:left="3170" w:hanging="180"/>
      </w:pPr>
    </w:lvl>
    <w:lvl w:ilvl="3" w:tplc="0419000F" w:tentative="1">
      <w:start w:val="1"/>
      <w:numFmt w:val="decimal"/>
      <w:lvlText w:val="%4."/>
      <w:lvlJc w:val="left"/>
      <w:pPr>
        <w:ind w:left="3890" w:hanging="360"/>
      </w:pPr>
    </w:lvl>
    <w:lvl w:ilvl="4" w:tplc="04190019" w:tentative="1">
      <w:start w:val="1"/>
      <w:numFmt w:val="lowerLetter"/>
      <w:lvlText w:val="%5."/>
      <w:lvlJc w:val="left"/>
      <w:pPr>
        <w:ind w:left="4610" w:hanging="360"/>
      </w:pPr>
    </w:lvl>
    <w:lvl w:ilvl="5" w:tplc="0419001B" w:tentative="1">
      <w:start w:val="1"/>
      <w:numFmt w:val="lowerRoman"/>
      <w:lvlText w:val="%6."/>
      <w:lvlJc w:val="right"/>
      <w:pPr>
        <w:ind w:left="5330" w:hanging="180"/>
      </w:pPr>
    </w:lvl>
    <w:lvl w:ilvl="6" w:tplc="0419000F" w:tentative="1">
      <w:start w:val="1"/>
      <w:numFmt w:val="decimal"/>
      <w:lvlText w:val="%7."/>
      <w:lvlJc w:val="left"/>
      <w:pPr>
        <w:ind w:left="6050" w:hanging="360"/>
      </w:pPr>
    </w:lvl>
    <w:lvl w:ilvl="7" w:tplc="04190019" w:tentative="1">
      <w:start w:val="1"/>
      <w:numFmt w:val="lowerLetter"/>
      <w:lvlText w:val="%8."/>
      <w:lvlJc w:val="left"/>
      <w:pPr>
        <w:ind w:left="6770" w:hanging="360"/>
      </w:pPr>
    </w:lvl>
    <w:lvl w:ilvl="8" w:tplc="0419001B" w:tentative="1">
      <w:start w:val="1"/>
      <w:numFmt w:val="lowerRoman"/>
      <w:lvlText w:val="%9."/>
      <w:lvlJc w:val="right"/>
      <w:pPr>
        <w:ind w:left="7490" w:hanging="180"/>
      </w:pPr>
    </w:lvl>
  </w:abstractNum>
  <w:abstractNum w:abstractNumId="15" w15:restartNumberingAfterBreak="0">
    <w:nsid w:val="528335AF"/>
    <w:multiLevelType w:val="hybridMultilevel"/>
    <w:tmpl w:val="E266264E"/>
    <w:lvl w:ilvl="0" w:tplc="C7B4CD62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6" w15:restartNumberingAfterBreak="0">
    <w:nsid w:val="54394CF8"/>
    <w:multiLevelType w:val="hybridMultilevel"/>
    <w:tmpl w:val="13D41480"/>
    <w:lvl w:ilvl="0" w:tplc="ECF8AC7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EFBE8">
      <w:start w:val="1"/>
      <w:numFmt w:val="lowerLetter"/>
      <w:lvlText w:val="%2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450BE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8B40C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83F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EB778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C065C6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8E4D8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044F2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505A5E"/>
    <w:multiLevelType w:val="hybridMultilevel"/>
    <w:tmpl w:val="0CBA8524"/>
    <w:lvl w:ilvl="0" w:tplc="43A21E00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01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CB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84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47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8D6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C1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61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82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0A24D7"/>
    <w:multiLevelType w:val="hybridMultilevel"/>
    <w:tmpl w:val="E4AADD80"/>
    <w:lvl w:ilvl="0" w:tplc="05BAFE7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E5F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A65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4F4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C36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265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12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24B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A2AB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232D5D"/>
    <w:multiLevelType w:val="hybridMultilevel"/>
    <w:tmpl w:val="E61AF926"/>
    <w:lvl w:ilvl="0" w:tplc="F224D8C6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7635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224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C0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C7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0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DE46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2F8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C6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2A16B9"/>
    <w:multiLevelType w:val="hybridMultilevel"/>
    <w:tmpl w:val="DC788C9A"/>
    <w:lvl w:ilvl="0" w:tplc="75CA3356">
      <w:start w:val="1"/>
      <w:numFmt w:val="bullet"/>
      <w:lvlText w:val="•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89D2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C624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0E2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8C3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A61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AF72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81F9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CC3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F67F2F"/>
    <w:multiLevelType w:val="hybridMultilevel"/>
    <w:tmpl w:val="280CB82A"/>
    <w:lvl w:ilvl="0" w:tplc="C0FAF00A">
      <w:start w:val="7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0F1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E0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F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6C9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06A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CE6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AF3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6A3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971B0A"/>
    <w:multiLevelType w:val="hybridMultilevel"/>
    <w:tmpl w:val="FC365BB2"/>
    <w:lvl w:ilvl="0" w:tplc="265A8DF2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E1C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43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009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B5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412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AF4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427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A7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966C29"/>
    <w:multiLevelType w:val="hybridMultilevel"/>
    <w:tmpl w:val="5958D75A"/>
    <w:lvl w:ilvl="0" w:tplc="4D3EBE1E">
      <w:start w:val="10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0F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CE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43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43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E24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95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68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28B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3"/>
  </w:num>
  <w:num w:numId="5">
    <w:abstractNumId w:val="20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14"/>
  </w:num>
  <w:num w:numId="11">
    <w:abstractNumId w:val="0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0"/>
  </w:num>
  <w:num w:numId="17">
    <w:abstractNumId w:val="22"/>
  </w:num>
  <w:num w:numId="18">
    <w:abstractNumId w:val="23"/>
  </w:num>
  <w:num w:numId="19">
    <w:abstractNumId w:val="19"/>
  </w:num>
  <w:num w:numId="20">
    <w:abstractNumId w:val="21"/>
  </w:num>
  <w:num w:numId="21">
    <w:abstractNumId w:val="17"/>
  </w:num>
  <w:num w:numId="22">
    <w:abstractNumId w:val="2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F1A"/>
    <w:rsid w:val="0000109E"/>
    <w:rsid w:val="000D3B19"/>
    <w:rsid w:val="000D4759"/>
    <w:rsid w:val="001166ED"/>
    <w:rsid w:val="0012035C"/>
    <w:rsid w:val="00134C41"/>
    <w:rsid w:val="0016067F"/>
    <w:rsid w:val="00182D85"/>
    <w:rsid w:val="00204B90"/>
    <w:rsid w:val="002317B4"/>
    <w:rsid w:val="002D4428"/>
    <w:rsid w:val="003271A8"/>
    <w:rsid w:val="003661FC"/>
    <w:rsid w:val="00367316"/>
    <w:rsid w:val="003C3A71"/>
    <w:rsid w:val="003E179A"/>
    <w:rsid w:val="00430C17"/>
    <w:rsid w:val="00434889"/>
    <w:rsid w:val="00484079"/>
    <w:rsid w:val="00497648"/>
    <w:rsid w:val="004D6748"/>
    <w:rsid w:val="004F097A"/>
    <w:rsid w:val="00515A11"/>
    <w:rsid w:val="00574480"/>
    <w:rsid w:val="005B313E"/>
    <w:rsid w:val="005E66F4"/>
    <w:rsid w:val="006020D3"/>
    <w:rsid w:val="006053C7"/>
    <w:rsid w:val="00612FEE"/>
    <w:rsid w:val="00646F4E"/>
    <w:rsid w:val="00671C8E"/>
    <w:rsid w:val="006B26C9"/>
    <w:rsid w:val="006D2DC9"/>
    <w:rsid w:val="006F54BE"/>
    <w:rsid w:val="006F75D6"/>
    <w:rsid w:val="007127CF"/>
    <w:rsid w:val="00726E93"/>
    <w:rsid w:val="00763352"/>
    <w:rsid w:val="007B011F"/>
    <w:rsid w:val="00807301"/>
    <w:rsid w:val="00827C82"/>
    <w:rsid w:val="008A2640"/>
    <w:rsid w:val="008A699B"/>
    <w:rsid w:val="008B180C"/>
    <w:rsid w:val="008B5FE9"/>
    <w:rsid w:val="008F3261"/>
    <w:rsid w:val="008F4E3F"/>
    <w:rsid w:val="00910B98"/>
    <w:rsid w:val="009A5627"/>
    <w:rsid w:val="009C188B"/>
    <w:rsid w:val="009C36BC"/>
    <w:rsid w:val="009C4FF4"/>
    <w:rsid w:val="009E06A0"/>
    <w:rsid w:val="009E7D33"/>
    <w:rsid w:val="00A21155"/>
    <w:rsid w:val="00A243DA"/>
    <w:rsid w:val="00AC7B4B"/>
    <w:rsid w:val="00B0798C"/>
    <w:rsid w:val="00B112F2"/>
    <w:rsid w:val="00BF1E16"/>
    <w:rsid w:val="00C25F1A"/>
    <w:rsid w:val="00C36118"/>
    <w:rsid w:val="00C36F3C"/>
    <w:rsid w:val="00C50B90"/>
    <w:rsid w:val="00C7209B"/>
    <w:rsid w:val="00CC3C25"/>
    <w:rsid w:val="00CE03F5"/>
    <w:rsid w:val="00DB5AD4"/>
    <w:rsid w:val="00DC16B2"/>
    <w:rsid w:val="00E4292A"/>
    <w:rsid w:val="00E43BFA"/>
    <w:rsid w:val="00E862EC"/>
    <w:rsid w:val="00E9468A"/>
    <w:rsid w:val="00EA2D7F"/>
    <w:rsid w:val="00F221EF"/>
    <w:rsid w:val="00F2629F"/>
    <w:rsid w:val="00F46984"/>
    <w:rsid w:val="00FA3680"/>
    <w:rsid w:val="00F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E3E04-EA6D-49E4-93B3-1A16E60F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A8"/>
  </w:style>
  <w:style w:type="paragraph" w:styleId="1">
    <w:name w:val="heading 1"/>
    <w:basedOn w:val="a"/>
    <w:next w:val="a"/>
    <w:link w:val="10"/>
    <w:uiPriority w:val="9"/>
    <w:qFormat/>
    <w:rsid w:val="00430C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EA2D7F"/>
    <w:pPr>
      <w:keepNext/>
      <w:keepLines/>
      <w:spacing w:after="4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EA2D7F"/>
    <w:pPr>
      <w:keepNext/>
      <w:keepLines/>
      <w:spacing w:after="4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16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E16"/>
  </w:style>
  <w:style w:type="paragraph" w:styleId="a5">
    <w:name w:val="footer"/>
    <w:basedOn w:val="a"/>
    <w:link w:val="a6"/>
    <w:uiPriority w:val="99"/>
    <w:semiHidden/>
    <w:unhideWhenUsed/>
    <w:rsid w:val="00BF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E16"/>
  </w:style>
  <w:style w:type="paragraph" w:styleId="11">
    <w:name w:val="toc 1"/>
    <w:hidden/>
    <w:uiPriority w:val="39"/>
    <w:rsid w:val="00EA2D7F"/>
    <w:pPr>
      <w:spacing w:after="101" w:line="271" w:lineRule="auto"/>
      <w:ind w:left="452" w:right="58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1">
    <w:name w:val="toc 2"/>
    <w:hidden/>
    <w:uiPriority w:val="39"/>
    <w:rsid w:val="00EA2D7F"/>
    <w:pPr>
      <w:spacing w:after="47" w:line="271" w:lineRule="auto"/>
      <w:ind w:left="733" w:right="58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1">
    <w:name w:val="toc 3"/>
    <w:hidden/>
    <w:uiPriority w:val="39"/>
    <w:rsid w:val="00EA2D7F"/>
    <w:pPr>
      <w:spacing w:after="18" w:line="271" w:lineRule="auto"/>
      <w:ind w:left="733" w:right="58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41">
    <w:name w:val="toc 4"/>
    <w:hidden/>
    <w:uiPriority w:val="39"/>
    <w:rsid w:val="00EA2D7F"/>
    <w:pPr>
      <w:spacing w:after="19" w:line="259" w:lineRule="auto"/>
      <w:ind w:left="1105" w:right="758" w:hanging="10"/>
    </w:pPr>
    <w:rPr>
      <w:rFonts w:ascii="Times New Roman" w:eastAsia="Times New Roman" w:hAnsi="Times New Roman" w:cs="Times New Roman"/>
      <w:i/>
      <w:color w:val="000000"/>
      <w:lang w:eastAsia="ru-RU"/>
    </w:rPr>
  </w:style>
  <w:style w:type="character" w:styleId="a7">
    <w:name w:val="Hyperlink"/>
    <w:basedOn w:val="a0"/>
    <w:uiPriority w:val="99"/>
    <w:unhideWhenUsed/>
    <w:rsid w:val="00EA2D7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A2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D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2D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EA2D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66E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515A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F2629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26E9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37A18-A850-45EB-8044-5111928A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12558</Words>
  <Characters>71584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24</cp:revision>
  <cp:lastPrinted>2023-03-29T08:19:00Z</cp:lastPrinted>
  <dcterms:created xsi:type="dcterms:W3CDTF">2021-10-31T13:48:00Z</dcterms:created>
  <dcterms:modified xsi:type="dcterms:W3CDTF">2023-04-17T08:35:00Z</dcterms:modified>
</cp:coreProperties>
</file>