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5A" w:rsidRDefault="00A1317A">
      <w:pPr>
        <w:spacing w:after="25" w:line="259" w:lineRule="auto"/>
        <w:ind w:left="10" w:right="130"/>
        <w:jc w:val="center"/>
      </w:pPr>
      <w:r>
        <w:rPr>
          <w:b/>
        </w:rPr>
        <w:t xml:space="preserve">Справка </w:t>
      </w:r>
    </w:p>
    <w:p w:rsidR="003B235A" w:rsidRDefault="00A1317A">
      <w:pPr>
        <w:spacing w:after="25" w:line="259" w:lineRule="auto"/>
        <w:ind w:left="10" w:right="133"/>
        <w:jc w:val="center"/>
      </w:pPr>
      <w:r>
        <w:rPr>
          <w:b/>
        </w:rPr>
        <w:t xml:space="preserve">по итогам </w:t>
      </w:r>
      <w:proofErr w:type="gramStart"/>
      <w:r>
        <w:rPr>
          <w:b/>
        </w:rPr>
        <w:t>тематического  контроля</w:t>
      </w:r>
      <w:proofErr w:type="gramEnd"/>
      <w:r>
        <w:rPr>
          <w:b/>
        </w:rPr>
        <w:t xml:space="preserve">  </w:t>
      </w:r>
    </w:p>
    <w:p w:rsidR="003B235A" w:rsidRDefault="00A1317A">
      <w:pPr>
        <w:spacing w:after="0" w:line="281" w:lineRule="auto"/>
        <w:ind w:left="2482" w:right="580" w:hanging="1040"/>
        <w:jc w:val="left"/>
      </w:pPr>
      <w:r>
        <w:rPr>
          <w:b/>
        </w:rPr>
        <w:t xml:space="preserve"> «Организация </w:t>
      </w:r>
      <w:proofErr w:type="gramStart"/>
      <w:r>
        <w:rPr>
          <w:b/>
        </w:rPr>
        <w:t>работы  пищеблок</w:t>
      </w:r>
      <w:r w:rsidR="003D7D11">
        <w:rPr>
          <w:b/>
        </w:rPr>
        <w:t>а</w:t>
      </w:r>
      <w:proofErr w:type="gramEnd"/>
      <w:r w:rsidR="003D7D11">
        <w:rPr>
          <w:b/>
        </w:rPr>
        <w:t xml:space="preserve"> и контроля   питания  в    СП «Детский сад Аленушка» ГБОУ СОШ с. Большой Толкай</w:t>
      </w:r>
    </w:p>
    <w:p w:rsidR="003B235A" w:rsidRDefault="00A1317A">
      <w:pPr>
        <w:spacing w:after="0" w:line="259" w:lineRule="auto"/>
        <w:ind w:left="540" w:firstLine="0"/>
        <w:jc w:val="left"/>
      </w:pPr>
      <w:r>
        <w:t xml:space="preserve"> </w:t>
      </w:r>
    </w:p>
    <w:p w:rsidR="003B235A" w:rsidRDefault="003D7D11">
      <w:pPr>
        <w:ind w:right="121"/>
      </w:pPr>
      <w:r>
        <w:t>Дата: 15.11.2022</w:t>
      </w:r>
      <w:r w:rsidR="00A1317A">
        <w:t>г</w:t>
      </w:r>
      <w:r>
        <w:t>.</w:t>
      </w:r>
      <w:r w:rsidR="00A1317A">
        <w:t xml:space="preserve">  </w:t>
      </w:r>
    </w:p>
    <w:p w:rsidR="003B235A" w:rsidRDefault="00A1317A">
      <w:pPr>
        <w:tabs>
          <w:tab w:val="center" w:pos="1304"/>
          <w:tab w:val="center" w:pos="426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Проверяющие:  </w:t>
      </w:r>
      <w:r>
        <w:tab/>
      </w:r>
      <w:r>
        <w:t xml:space="preserve"> </w:t>
      </w:r>
    </w:p>
    <w:p w:rsidR="003B235A" w:rsidRDefault="00A1317A">
      <w:pPr>
        <w:tabs>
          <w:tab w:val="center" w:pos="540"/>
          <w:tab w:val="center" w:pos="1416"/>
          <w:tab w:val="center" w:pos="2125"/>
          <w:tab w:val="center" w:pos="50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>Ответст</w:t>
      </w:r>
      <w:r w:rsidR="003D7D11">
        <w:t xml:space="preserve">венный по питанию - </w:t>
      </w:r>
      <w:proofErr w:type="spellStart"/>
      <w:r w:rsidR="003D7D11">
        <w:t>Душаева</w:t>
      </w:r>
      <w:proofErr w:type="spellEnd"/>
      <w:r w:rsidR="003D7D11">
        <w:t xml:space="preserve"> С.А.</w:t>
      </w:r>
    </w:p>
    <w:p w:rsidR="003B235A" w:rsidRDefault="00A1317A">
      <w:pPr>
        <w:tabs>
          <w:tab w:val="center" w:pos="540"/>
          <w:tab w:val="center" w:pos="1416"/>
          <w:tab w:val="center" w:pos="2125"/>
          <w:tab w:val="center" w:pos="47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>Ст</w:t>
      </w:r>
      <w:r w:rsidR="003D7D11">
        <w:t>арший воспитатель – Романо</w:t>
      </w:r>
      <w:bookmarkStart w:id="0" w:name="_GoBack"/>
      <w:bookmarkEnd w:id="0"/>
      <w:r w:rsidR="003D7D11">
        <w:t>ва Н.В.</w:t>
      </w:r>
      <w:r>
        <w:t xml:space="preserve"> </w:t>
      </w:r>
    </w:p>
    <w:p w:rsidR="003B235A" w:rsidRDefault="00A1317A">
      <w:pPr>
        <w:ind w:right="1416"/>
      </w:pPr>
      <w:r>
        <w:t xml:space="preserve">Цель: усилить контроль за организацией питания детей в ДОУ. Проверка санитарного состояния и </w:t>
      </w:r>
      <w:proofErr w:type="gramStart"/>
      <w:r>
        <w:t>работы  пищеблока</w:t>
      </w:r>
      <w:proofErr w:type="gramEnd"/>
      <w:r>
        <w:t xml:space="preserve">, документации.   </w:t>
      </w:r>
    </w:p>
    <w:p w:rsidR="003B235A" w:rsidRDefault="00A1317A">
      <w:pPr>
        <w:spacing w:after="22" w:line="259" w:lineRule="auto"/>
        <w:ind w:left="540" w:firstLine="0"/>
        <w:jc w:val="left"/>
      </w:pPr>
      <w:r>
        <w:t xml:space="preserve"> </w:t>
      </w:r>
    </w:p>
    <w:p w:rsidR="003B235A" w:rsidRDefault="00A1317A">
      <w:pPr>
        <w:ind w:right="121"/>
      </w:pPr>
      <w:r>
        <w:t xml:space="preserve">Основные формы и методы контроля:  </w:t>
      </w:r>
    </w:p>
    <w:p w:rsidR="003B235A" w:rsidRDefault="00A1317A">
      <w:pPr>
        <w:numPr>
          <w:ilvl w:val="0"/>
          <w:numId w:val="1"/>
        </w:numPr>
        <w:ind w:right="121" w:hanging="420"/>
      </w:pPr>
      <w:r>
        <w:t xml:space="preserve">Проверка санитарного состояния пищеблока; </w:t>
      </w:r>
    </w:p>
    <w:p w:rsidR="003B235A" w:rsidRDefault="00A1317A">
      <w:pPr>
        <w:numPr>
          <w:ilvl w:val="0"/>
          <w:numId w:val="1"/>
        </w:numPr>
        <w:spacing w:after="25" w:line="259" w:lineRule="auto"/>
        <w:ind w:right="121" w:hanging="420"/>
      </w:pPr>
      <w:r>
        <w:t xml:space="preserve">Проверка ведения документации лиц, ответственных за организацию питания;  </w:t>
      </w:r>
    </w:p>
    <w:p w:rsidR="003B235A" w:rsidRDefault="00A1317A">
      <w:pPr>
        <w:numPr>
          <w:ilvl w:val="0"/>
          <w:numId w:val="1"/>
        </w:numPr>
        <w:ind w:right="121" w:hanging="420"/>
      </w:pPr>
      <w:r>
        <w:t xml:space="preserve">Проверка состояния технологического оборудования, обеспечение проведения производственного контроля и качества используемого сырья. </w:t>
      </w:r>
    </w:p>
    <w:p w:rsidR="003B235A" w:rsidRDefault="00A1317A">
      <w:pPr>
        <w:ind w:left="-15" w:right="121" w:firstLine="427"/>
      </w:pPr>
      <w:r>
        <w:t xml:space="preserve">Проверка осуществлялась </w:t>
      </w:r>
      <w:proofErr w:type="gramStart"/>
      <w:r>
        <w:t>нами,  членами</w:t>
      </w:r>
      <w:proofErr w:type="gramEnd"/>
      <w:r>
        <w:t xml:space="preserve"> комиссии </w:t>
      </w:r>
      <w:r>
        <w:t xml:space="preserve">по питанию. В ходе проверки установлено: </w:t>
      </w:r>
    </w:p>
    <w:p w:rsidR="003B235A" w:rsidRDefault="00A1317A">
      <w:pPr>
        <w:ind w:left="-5" w:right="121"/>
      </w:pPr>
      <w:r>
        <w:rPr>
          <w:b/>
        </w:rPr>
        <w:t>1.</w:t>
      </w:r>
      <w:r>
        <w:t xml:space="preserve"> Процесс организации питания в детском саду основывается на нормативных и методических документах по </w:t>
      </w:r>
      <w:proofErr w:type="gramStart"/>
      <w:r>
        <w:t>питанию  СанПиН</w:t>
      </w:r>
      <w:proofErr w:type="gramEnd"/>
      <w:r>
        <w:t xml:space="preserve"> 2.4.1.1249-13. Условия труда работников соответствуют требованиям действующих нормативных докум</w:t>
      </w:r>
      <w:r>
        <w:t>ентов</w:t>
      </w:r>
      <w:r>
        <w:rPr>
          <w:rFonts w:ascii="Arial" w:eastAsia="Arial" w:hAnsi="Arial" w:cs="Arial"/>
          <w:b/>
          <w:sz w:val="20"/>
        </w:rPr>
        <w:t xml:space="preserve">.  </w:t>
      </w:r>
      <w:r>
        <w:t xml:space="preserve">Санитарное состояние пищеблока удовлетворительное, качество </w:t>
      </w:r>
      <w:proofErr w:type="gramStart"/>
      <w:r>
        <w:t>уборки  пищеблока</w:t>
      </w:r>
      <w:proofErr w:type="gramEnd"/>
      <w:r>
        <w:t xml:space="preserve">  и всех подсобных помещений выполняется в соответствии с правилами.  Производственное помещение оборудовано технологическим оборудованием, </w:t>
      </w:r>
      <w:proofErr w:type="gramStart"/>
      <w:r>
        <w:t>моечными  раковинами</w:t>
      </w:r>
      <w:proofErr w:type="gramEnd"/>
      <w:r>
        <w:t xml:space="preserve">   с подвод</w:t>
      </w:r>
      <w:r>
        <w:t xml:space="preserve">кой горячей и холодной воды. Соблюдаются правила мытья посуды, оборудования (только с использованием разрешенных моющих средств, имеющих сертификат). Полы помещения пищеблока покрыты керамической плиткой, ровные, без выбоин, нескользкие. </w:t>
      </w:r>
      <w:proofErr w:type="gramStart"/>
      <w:r>
        <w:t>На  пищеблоке</w:t>
      </w:r>
      <w:proofErr w:type="gramEnd"/>
      <w:r>
        <w:t xml:space="preserve">  име</w:t>
      </w:r>
      <w:r>
        <w:t xml:space="preserve">ется в достаточном  количестве промаркированных разделочных столов,  досок, ножей, они правильно    используются  и хранятся. </w:t>
      </w:r>
    </w:p>
    <w:p w:rsidR="003B235A" w:rsidRDefault="00A1317A">
      <w:pPr>
        <w:ind w:left="-5" w:right="121"/>
      </w:pPr>
      <w:r>
        <w:t xml:space="preserve"> </w:t>
      </w:r>
      <w:proofErr w:type="gramStart"/>
      <w:r>
        <w:t>Четко  выполняются</w:t>
      </w:r>
      <w:proofErr w:type="gramEnd"/>
      <w:r>
        <w:t xml:space="preserve">  требования кулинарной обработки продуктов, особенно тех, которые идут в пищу без термической обработки.   </w:t>
      </w:r>
    </w:p>
    <w:p w:rsidR="003B235A" w:rsidRDefault="00A1317A">
      <w:pPr>
        <w:ind w:left="-5" w:right="121"/>
      </w:pPr>
      <w:r>
        <w:t xml:space="preserve"> </w:t>
      </w:r>
      <w:r>
        <w:t xml:space="preserve">Кухонной и столовой посуды в достаточном количестве. Посуда выставлена на сушке, без сколов, на высоте 35 см.  Все столы и инвентарь, посуда (ножи, доски, кастрюли и др.) промаркированы </w:t>
      </w:r>
      <w:proofErr w:type="gramStart"/>
      <w:r>
        <w:t>в соответствии с СанПиН</w:t>
      </w:r>
      <w:proofErr w:type="gramEnd"/>
      <w:r>
        <w:t>.</w:t>
      </w:r>
      <w:r>
        <w:rPr>
          <w:sz w:val="28"/>
        </w:rPr>
        <w:t xml:space="preserve">  </w:t>
      </w:r>
    </w:p>
    <w:p w:rsidR="003B235A" w:rsidRDefault="00A1317A">
      <w:pPr>
        <w:ind w:left="-5" w:right="121"/>
      </w:pPr>
      <w:r>
        <w:t>Для   контроля выхода блюд посуда</w:t>
      </w:r>
      <w:r>
        <w:rPr>
          <w:b/>
        </w:rPr>
        <w:t xml:space="preserve"> </w:t>
      </w:r>
      <w:r>
        <w:t xml:space="preserve">на кухне </w:t>
      </w:r>
      <w:r>
        <w:t xml:space="preserve">  вымерена, имеется мерный стаканчик, мойки вымерены, </w:t>
      </w:r>
      <w:proofErr w:type="gramStart"/>
      <w:r>
        <w:t xml:space="preserve">весы  </w:t>
      </w:r>
      <w:proofErr w:type="spellStart"/>
      <w:r>
        <w:t>поверены</w:t>
      </w:r>
      <w:proofErr w:type="spellEnd"/>
      <w:proofErr w:type="gramEnd"/>
      <w:r>
        <w:t xml:space="preserve"> в августе 2019г. </w:t>
      </w:r>
    </w:p>
    <w:p w:rsidR="003B235A" w:rsidRDefault="00A1317A">
      <w:pPr>
        <w:ind w:left="-5" w:right="121"/>
      </w:pPr>
      <w:proofErr w:type="gramStart"/>
      <w:r>
        <w:t>Ежедневно  отбираются</w:t>
      </w:r>
      <w:proofErr w:type="gramEnd"/>
      <w:r>
        <w:t xml:space="preserve">  пробы готовой продукции    в стерильную стеклянную посуду с крышкой и  хранятся в течение 48 часов в специально отведенном месте в холодильнике пр</w:t>
      </w:r>
      <w:r>
        <w:t>и температуре + 2; + 6 градусов С.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 </w:t>
      </w:r>
    </w:p>
    <w:p w:rsidR="003B235A" w:rsidRDefault="00A1317A">
      <w:pPr>
        <w:ind w:left="-5" w:right="121"/>
      </w:pPr>
      <w:r>
        <w:t xml:space="preserve">Уборочный инвентарь хранится в отведенном месте, маркирован красной краской. </w:t>
      </w:r>
    </w:p>
    <w:p w:rsidR="003B235A" w:rsidRDefault="00A1317A">
      <w:pPr>
        <w:ind w:left="-5" w:right="121"/>
      </w:pPr>
      <w:r>
        <w:rPr>
          <w:b/>
        </w:rPr>
        <w:t xml:space="preserve"> 2</w:t>
      </w:r>
      <w:r>
        <w:t>.Комиссия и завхоз   следят за соблюдением охраны труда на пищеблоке, исправностью электропроводки и всего оборудования, за соблюдением пр</w:t>
      </w:r>
      <w:r>
        <w:t xml:space="preserve">авил личной гигиены сотрудников.  </w:t>
      </w:r>
    </w:p>
    <w:p w:rsidR="003B235A" w:rsidRDefault="00A1317A">
      <w:pPr>
        <w:ind w:left="-5" w:right="121"/>
      </w:pPr>
      <w:r>
        <w:lastRenderedPageBreak/>
        <w:t xml:space="preserve">Требования к технологическому оборудованию строго соблюдаются: возле каждой единицы технологического оборудования </w:t>
      </w:r>
      <w:proofErr w:type="gramStart"/>
      <w:r>
        <w:t>расположены  инструкции</w:t>
      </w:r>
      <w:proofErr w:type="gramEnd"/>
      <w:r>
        <w:t xml:space="preserve"> по применению и технике безопасности. В достаточном количестве диэлектрические рези</w:t>
      </w:r>
      <w:r>
        <w:t xml:space="preserve">новые коврики на полу около электрооборудования. Все </w:t>
      </w:r>
      <w:proofErr w:type="spellStart"/>
      <w:r>
        <w:t>электророзетки</w:t>
      </w:r>
      <w:proofErr w:type="spellEnd"/>
      <w:r>
        <w:t xml:space="preserve"> промаркированы. Рабочие поверхности производственных столов   ровные, без швов, трещин и выбоин. Стеллажи для хранения кухонной посуды прочные, устойчивые. Ножи имеют гладкие, без заусенце</w:t>
      </w:r>
      <w:r>
        <w:t xml:space="preserve">в, удобные и прочно насаженные деревянные рукоятки. В моечном отделении вывешена инструкция о правилах мытья посуды и инвентаря с указанием концентраций и </w:t>
      </w:r>
      <w:proofErr w:type="gramStart"/>
      <w:r>
        <w:t>объемов</w:t>
      </w:r>
      <w:proofErr w:type="gramEnd"/>
      <w:r>
        <w:t xml:space="preserve"> применяемых моющих и дезинфицирующих средств. </w:t>
      </w:r>
    </w:p>
    <w:p w:rsidR="003B235A" w:rsidRDefault="00A1317A">
      <w:pPr>
        <w:spacing w:after="356"/>
        <w:ind w:left="-5" w:right="121"/>
      </w:pPr>
      <w:r>
        <w:t xml:space="preserve">В ходе проверки </w:t>
      </w:r>
      <w:proofErr w:type="gramStart"/>
      <w:r>
        <w:t>установлено,  что</w:t>
      </w:r>
      <w:proofErr w:type="gramEnd"/>
      <w:r>
        <w:t xml:space="preserve"> на пищеблоке</w:t>
      </w:r>
      <w:r>
        <w:t xml:space="preserve"> имеются  все необходимые инструкции: по охране труда повара, по ОТ при кулинарных работах, по ОТ при мытье посуды, по ОТ при эксплуатации кухонной электроплиты, по ОТ при работе с </w:t>
      </w:r>
      <w:proofErr w:type="spellStart"/>
      <w:r>
        <w:t>электромясорубкой</w:t>
      </w:r>
      <w:proofErr w:type="spellEnd"/>
      <w:r>
        <w:t>, по ОТ по эксплуатации холодильного оборудования. Сотрудн</w:t>
      </w:r>
      <w:r>
        <w:t>ики пищеблока систематически проходят инструктаж по ОТ на рабочем месте с заполнением журнала регистрации инструктажа. В наличии медицинская аптечка, укомплектованная необходимыми для оказания первой медицинской помощи медикаментами и перевязочными материа</w:t>
      </w:r>
      <w:r>
        <w:t xml:space="preserve">лами, а также противоожоговыми средствами. Опись препаратов находится в аптечке.   Светильники в исправном состоянии, герметичные, имеют закрытые колпаки. В наличии приточно-вытяжная вентиляция. Все электроприборы заземлены, проведена </w:t>
      </w:r>
      <w:proofErr w:type="spellStart"/>
      <w:r>
        <w:t>прозвонка</w:t>
      </w:r>
      <w:proofErr w:type="spellEnd"/>
      <w:r>
        <w:t>.     Ежедне</w:t>
      </w:r>
      <w:r>
        <w:t>вно перед началом смены медицинская сестра проводит осмотр открытых поверхностей тела работников   на наличие гнойничковых заболеваний. На пищеблоке вывешена памятка по соблюдению личной гигиены сотрудников. Медсестра следит за своевременностью прохождения</w:t>
      </w:r>
      <w:r>
        <w:t xml:space="preserve"> медосмотров сотрудниками.   </w:t>
      </w:r>
    </w:p>
    <w:p w:rsidR="003B235A" w:rsidRDefault="00A1317A">
      <w:pPr>
        <w:ind w:left="-5" w:right="121"/>
      </w:pPr>
      <w:r>
        <w:rPr>
          <w:b/>
        </w:rPr>
        <w:t>3.</w:t>
      </w:r>
      <w:r>
        <w:rPr>
          <w:sz w:val="28"/>
        </w:rPr>
        <w:t xml:space="preserve"> </w:t>
      </w:r>
      <w:r>
        <w:t>Комиссией установлено, что</w:t>
      </w:r>
      <w:r>
        <w:rPr>
          <w:sz w:val="28"/>
        </w:rPr>
        <w:t xml:space="preserve"> </w:t>
      </w:r>
      <w:r>
        <w:t xml:space="preserve">на пищеблоке имеется вся необходимая документация: </w:t>
      </w:r>
    </w:p>
    <w:p w:rsidR="003B235A" w:rsidRDefault="00A1317A">
      <w:pPr>
        <w:ind w:left="-5" w:right="121"/>
      </w:pPr>
      <w:r>
        <w:t xml:space="preserve">10–дневное меню и ежедневное меню – требование. </w:t>
      </w:r>
    </w:p>
    <w:p w:rsidR="003B235A" w:rsidRDefault="00A1317A">
      <w:pPr>
        <w:ind w:left="-5" w:right="121"/>
      </w:pPr>
      <w:r>
        <w:t xml:space="preserve">График выдачи готовых блюд в соответствии с возрастными группами. </w:t>
      </w:r>
    </w:p>
    <w:p w:rsidR="003B235A" w:rsidRDefault="00A1317A">
      <w:pPr>
        <w:ind w:left="-5" w:right="121"/>
      </w:pPr>
      <w:r>
        <w:t>Должностные инструкции работ</w:t>
      </w:r>
      <w:r>
        <w:t xml:space="preserve">ников пищеблока (с ознакомлением). </w:t>
      </w:r>
    </w:p>
    <w:p w:rsidR="003B235A" w:rsidRDefault="00A1317A">
      <w:pPr>
        <w:ind w:left="-5" w:right="121"/>
      </w:pPr>
      <w:r>
        <w:t xml:space="preserve">Медицинские книжки поваров. </w:t>
      </w:r>
    </w:p>
    <w:p w:rsidR="003B235A" w:rsidRDefault="00A1317A">
      <w:pPr>
        <w:ind w:left="-5" w:right="121"/>
      </w:pPr>
      <w:r>
        <w:t xml:space="preserve">Инструкции по ОТ для работы с технологическим оборудованием.  </w:t>
      </w:r>
    </w:p>
    <w:p w:rsidR="003B235A" w:rsidRDefault="00A1317A">
      <w:pPr>
        <w:ind w:left="-5" w:right="121"/>
      </w:pPr>
      <w:r>
        <w:t xml:space="preserve">Приказ ДОУ по организации </w:t>
      </w:r>
      <w:proofErr w:type="gramStart"/>
      <w:r>
        <w:t>питания .</w:t>
      </w:r>
      <w:proofErr w:type="gramEnd"/>
      <w:r>
        <w:t xml:space="preserve"> </w:t>
      </w:r>
    </w:p>
    <w:p w:rsidR="003B235A" w:rsidRDefault="00A1317A">
      <w:pPr>
        <w:ind w:left="-5" w:right="121"/>
      </w:pPr>
      <w:r>
        <w:t xml:space="preserve">Приказ ДОУ «О создании </w:t>
      </w:r>
      <w:proofErr w:type="spellStart"/>
      <w:r>
        <w:t>бракеражной</w:t>
      </w:r>
      <w:proofErr w:type="spellEnd"/>
      <w:r>
        <w:t xml:space="preserve"> комиссии».  </w:t>
      </w:r>
    </w:p>
    <w:p w:rsidR="003B235A" w:rsidRDefault="00A1317A">
      <w:pPr>
        <w:ind w:left="-5" w:right="121"/>
      </w:pPr>
      <w:r>
        <w:t xml:space="preserve"> Качественные удостоверяющие документы. </w:t>
      </w:r>
    </w:p>
    <w:p w:rsidR="003B235A" w:rsidRDefault="00A1317A">
      <w:pPr>
        <w:ind w:left="-5" w:right="121"/>
      </w:pPr>
      <w:r>
        <w:t xml:space="preserve">Технологические карты. </w:t>
      </w:r>
    </w:p>
    <w:p w:rsidR="003B235A" w:rsidRDefault="00A1317A">
      <w:pPr>
        <w:ind w:left="-5" w:right="121"/>
      </w:pPr>
      <w:r>
        <w:t xml:space="preserve">Калькуляция блюд. </w:t>
      </w:r>
    </w:p>
    <w:p w:rsidR="003B235A" w:rsidRDefault="00A1317A">
      <w:pPr>
        <w:ind w:left="-5" w:right="121"/>
      </w:pPr>
      <w:r>
        <w:t xml:space="preserve">Сборник рецептур. </w:t>
      </w:r>
    </w:p>
    <w:p w:rsidR="003B235A" w:rsidRDefault="00A1317A">
      <w:pPr>
        <w:ind w:left="-5" w:right="121"/>
      </w:pPr>
      <w:r>
        <w:t xml:space="preserve"> Нормы физиологической потребности в пищевых веществах и энергии. </w:t>
      </w:r>
    </w:p>
    <w:p w:rsidR="003B235A" w:rsidRDefault="00A1317A">
      <w:pPr>
        <w:ind w:left="-5" w:right="121"/>
      </w:pPr>
      <w:r>
        <w:t xml:space="preserve">Перечень поставщиков с указанием поставляемой продукции, договоры. </w:t>
      </w:r>
    </w:p>
    <w:p w:rsidR="003B235A" w:rsidRDefault="00A1317A">
      <w:pPr>
        <w:ind w:left="-5" w:right="121"/>
      </w:pPr>
      <w:r>
        <w:t xml:space="preserve">Ассортиментный перечень. </w:t>
      </w:r>
    </w:p>
    <w:p w:rsidR="003B235A" w:rsidRDefault="00A1317A">
      <w:pPr>
        <w:spacing w:after="0" w:line="282" w:lineRule="auto"/>
        <w:ind w:left="0" w:firstLine="0"/>
        <w:jc w:val="left"/>
      </w:pPr>
      <w:r>
        <w:t>Отчетные журналы: Журнал бракераж</w:t>
      </w:r>
      <w:r>
        <w:t xml:space="preserve">а скоропортящейся </w:t>
      </w:r>
      <w:proofErr w:type="gramStart"/>
      <w:r>
        <w:t>продукции,  Журнал</w:t>
      </w:r>
      <w:proofErr w:type="gramEnd"/>
      <w:r>
        <w:t xml:space="preserve"> бракеража готовой продукции (в котором запись производится только после снятия пробы членами комиссии),  Журнал витаминизации 3 –</w:t>
      </w:r>
      <w:proofErr w:type="spellStart"/>
      <w:r>
        <w:t>го</w:t>
      </w:r>
      <w:proofErr w:type="spellEnd"/>
      <w:r>
        <w:t xml:space="preserve"> блюда, Журнал осмотра рук работников пищеблока на гнойничковые заболевания, Журнал здор</w:t>
      </w:r>
      <w:r>
        <w:t xml:space="preserve">овья сотрудников,  Журнал температурного </w:t>
      </w:r>
      <w:r>
        <w:tab/>
        <w:t xml:space="preserve">режима </w:t>
      </w:r>
      <w:r>
        <w:tab/>
        <w:t xml:space="preserve">холодильного </w:t>
      </w:r>
      <w:r>
        <w:tab/>
        <w:t xml:space="preserve">оборудования </w:t>
      </w:r>
      <w:r>
        <w:tab/>
        <w:t xml:space="preserve">и </w:t>
      </w:r>
      <w:r>
        <w:tab/>
        <w:t xml:space="preserve"> </w:t>
      </w:r>
      <w:r w:rsidR="003D7D11">
        <w:lastRenderedPageBreak/>
        <w:tab/>
        <w:t xml:space="preserve">график </w:t>
      </w:r>
      <w:proofErr w:type="spellStart"/>
      <w:r w:rsidR="003D7D11">
        <w:t>разморозки</w:t>
      </w:r>
      <w:proofErr w:type="spellEnd"/>
      <w:r>
        <w:t xml:space="preserve"> холодильников, термометры имеются  во всех холодильниках и  камерах</w:t>
      </w:r>
      <w:r>
        <w:rPr>
          <w:sz w:val="28"/>
        </w:rPr>
        <w:t>.</w:t>
      </w:r>
      <w:r>
        <w:t xml:space="preserve"> </w:t>
      </w:r>
    </w:p>
    <w:p w:rsidR="003B235A" w:rsidRDefault="00A1317A">
      <w:pPr>
        <w:spacing w:after="22" w:line="259" w:lineRule="auto"/>
        <w:ind w:left="540" w:firstLine="0"/>
        <w:jc w:val="left"/>
      </w:pPr>
      <w:r>
        <w:t xml:space="preserve"> </w:t>
      </w:r>
    </w:p>
    <w:p w:rsidR="003B235A" w:rsidRDefault="00A1317A">
      <w:pPr>
        <w:spacing w:after="322"/>
        <w:ind w:left="-5" w:right="121"/>
      </w:pPr>
      <w:r>
        <w:rPr>
          <w:b/>
        </w:rPr>
        <w:t>4.</w:t>
      </w:r>
      <w:r>
        <w:t>В ходе контроля выявлено следующее:</w:t>
      </w:r>
      <w:r>
        <w:rPr>
          <w:rFonts w:ascii="Arial" w:eastAsia="Arial" w:hAnsi="Arial" w:cs="Arial"/>
          <w:b/>
          <w:sz w:val="20"/>
        </w:rPr>
        <w:t xml:space="preserve"> </w:t>
      </w:r>
      <w:proofErr w:type="gramStart"/>
      <w:r>
        <w:t>имеются  договора</w:t>
      </w:r>
      <w:proofErr w:type="gramEnd"/>
      <w:r>
        <w:t xml:space="preserve"> с поставщиками по продук</w:t>
      </w:r>
      <w:r>
        <w:t>там питания. Завхоз   несет ответственность за выполнение договоров на поставки продуктов питания. Копии договоров находятся в детском саду и регистрируются   в   журнале договоров с поставщиками.   В договорах указываются   условия хранения и сроки реализ</w:t>
      </w:r>
      <w:r>
        <w:t xml:space="preserve">ации скоропортящихся </w:t>
      </w:r>
      <w:proofErr w:type="gramStart"/>
      <w:r>
        <w:t xml:space="preserve">продуктов,   </w:t>
      </w:r>
      <w:proofErr w:type="gramEnd"/>
      <w:r>
        <w:t>имеются сертификаты качества на все виды продукции.   Заявки на продукты подаются каждую неделю и оформляются в письменном виде за подписью заведующей.</w:t>
      </w:r>
      <w:r>
        <w:rPr>
          <w:rFonts w:ascii="Arial" w:eastAsia="Arial" w:hAnsi="Arial" w:cs="Arial"/>
          <w:b/>
          <w:sz w:val="20"/>
        </w:rPr>
        <w:t xml:space="preserve"> </w:t>
      </w:r>
      <w:r>
        <w:t>Соблюдаются требования к хранению продуктов, в наличии контейнеры, сте</w:t>
      </w:r>
      <w:r>
        <w:t xml:space="preserve">ллажи, поддоны.  Для хранения скоропортящихся продуктов в полном объеме имеется холодильное оборудование. Завхоз ежедневно ведет журнал контроля температурного режима холодильников.   При хранении продуктов питания соблюдается товарное соседство. Продукты </w:t>
      </w:r>
      <w:r>
        <w:t>питания поставляются в детский сад согласно поданных заявок. Завхоз ведет всю необходимую документацию по организации питания: «Журнал бракеража сырой продукции», «Книгу складского учета», Накопительную ведомость.  Продукты принимаются на склад с обязатель</w:t>
      </w:r>
      <w:r>
        <w:t xml:space="preserve">ным набором сопроводительных документов: накладная, сертификат качества и ветеринарная справка. При отсутствии, </w:t>
      </w:r>
      <w:proofErr w:type="gramStart"/>
      <w:r>
        <w:t>какого либо</w:t>
      </w:r>
      <w:proofErr w:type="gramEnd"/>
      <w:r>
        <w:t xml:space="preserve"> документа продукты на склад не принимаются. Все продукты тщательно осматриваются членами Совета по питанию с составлением акта. </w:t>
      </w:r>
    </w:p>
    <w:p w:rsidR="003B235A" w:rsidRDefault="00A1317A">
      <w:pPr>
        <w:ind w:left="-5" w:right="121"/>
      </w:pPr>
      <w:r>
        <w:rPr>
          <w:b/>
        </w:rPr>
        <w:t>5.</w:t>
      </w:r>
      <w:r>
        <w:t>В</w:t>
      </w:r>
      <w:r>
        <w:t xml:space="preserve"> ходе проверки было установлено, что в ДОУ разработана и утверждена Программа производственного контроля </w:t>
      </w:r>
      <w:proofErr w:type="gramStart"/>
      <w:r>
        <w:t xml:space="preserve">и  </w:t>
      </w:r>
      <w:r>
        <w:t>проводятся</w:t>
      </w:r>
      <w:proofErr w:type="gramEnd"/>
      <w:r>
        <w:t xml:space="preserve">   лабораторные исследования продукции, блюд,  питьевой воды, смывы поверхностей столов, холодильного оборудования и  прочая</w:t>
      </w:r>
      <w:r>
        <w:t xml:space="preserve"> производственная документация по вопросам технологии и </w:t>
      </w:r>
      <w:proofErr w:type="spellStart"/>
      <w:r>
        <w:t>санитарно</w:t>
      </w:r>
      <w:proofErr w:type="spellEnd"/>
      <w:r>
        <w:t xml:space="preserve"> – противоэпидемического режима (приказы, инструкции, положения). Ответственный по</w:t>
      </w:r>
      <w:r w:rsidR="003D7D11">
        <w:t xml:space="preserve"> </w:t>
      </w:r>
      <w:proofErr w:type="gramStart"/>
      <w:r w:rsidR="003D7D11">
        <w:t>питанию  -</w:t>
      </w:r>
      <w:proofErr w:type="gramEnd"/>
      <w:r w:rsidR="003D7D11">
        <w:t xml:space="preserve"> </w:t>
      </w:r>
      <w:proofErr w:type="spellStart"/>
      <w:r w:rsidR="003D7D11">
        <w:t>Душаева</w:t>
      </w:r>
      <w:proofErr w:type="spellEnd"/>
      <w:r w:rsidR="003D7D11">
        <w:t xml:space="preserve"> С.А.</w:t>
      </w:r>
      <w:r>
        <w:t xml:space="preserve">  аккуратно ведет всю необходимую документацию, составляет меню-требование на</w:t>
      </w:r>
      <w:r w:rsidR="003D7D11">
        <w:t xml:space="preserve"> детей</w:t>
      </w:r>
      <w:r>
        <w:t xml:space="preserve"> садовского возраста. В случае увеличения или уменьшения количества детей (свыше трех человек) по сравнению с утвержденными по меню данными, она составляет расчет изменения потребности в продуктах питания.    </w:t>
      </w:r>
    </w:p>
    <w:p w:rsidR="003B235A" w:rsidRDefault="00A1317A">
      <w:pPr>
        <w:ind w:left="-5" w:right="121"/>
      </w:pPr>
      <w:r>
        <w:t>В ходе проверки была просмот</w:t>
      </w:r>
      <w:r>
        <w:t>рена документация по контролю питания. В целях активизации работы по организации питания создан Совет по питанию и составлен план работы Сов</w:t>
      </w:r>
      <w:r w:rsidR="003D7D11">
        <w:t xml:space="preserve">ета по питанию на учебный год, </w:t>
      </w:r>
      <w:r>
        <w:t>циклограмма контроля руководителя за организацией питания. Были разработаны план опе</w:t>
      </w:r>
      <w:r>
        <w:t xml:space="preserve">ративного контроля «Организация питания в группах», схема контроля «Культура поведения за столом», диагностические </w:t>
      </w:r>
      <w:proofErr w:type="gramStart"/>
      <w:r>
        <w:t>карты  по</w:t>
      </w:r>
      <w:proofErr w:type="gramEnd"/>
      <w:r>
        <w:t xml:space="preserve"> проверке пищеблока, склада для хранения продуктов. Члены Совета по питанию в своей работе руководствуются Положением о Совете по пи</w:t>
      </w:r>
      <w:r>
        <w:t xml:space="preserve">танию, раз в квартал, согласно плану, проводят заседания Совета с обязательным ведением протокола. Для более эффективной работы поваров члены Совета по питанию составили папку нормативных и методических документов, которая хранится на пищеблоке. Члены </w:t>
      </w:r>
      <w:proofErr w:type="spellStart"/>
      <w:r>
        <w:t>Брак</w:t>
      </w:r>
      <w:r>
        <w:t>еражной</w:t>
      </w:r>
      <w:proofErr w:type="spellEnd"/>
      <w:r>
        <w:t xml:space="preserve"> комиссии по питанию систематически следят за закладкой продуктов питания, за </w:t>
      </w:r>
      <w:proofErr w:type="spellStart"/>
      <w:r>
        <w:t>порционированием</w:t>
      </w:r>
      <w:proofErr w:type="spellEnd"/>
      <w:r>
        <w:t xml:space="preserve"> блюд на группах, за санитарным состоянием пищеблока, за качеством продуктов питания, доставляемых на склад с обязательным составлением акта. Разработан пл</w:t>
      </w:r>
      <w:r>
        <w:t>ан мероприятий по контролю за организацией питания на 2022-2023</w:t>
      </w:r>
      <w:r>
        <w:t xml:space="preserve"> учебный год, который был утвержден на первом заседании Совета по питанию и доведен до сведения всего коллектива. В него вошли разделы: организационная работа, работа с кадрами, работа с детьми</w:t>
      </w:r>
      <w:r>
        <w:t xml:space="preserve">, работа с </w:t>
      </w:r>
      <w:r>
        <w:lastRenderedPageBreak/>
        <w:t xml:space="preserve">родителями, контроль за организацией питания, работа с поставщиками. В плане определены сроки и ответственные лица (план прилагается к справке).  </w:t>
      </w:r>
    </w:p>
    <w:p w:rsidR="003B235A" w:rsidRDefault="00A1317A">
      <w:pPr>
        <w:numPr>
          <w:ilvl w:val="0"/>
          <w:numId w:val="2"/>
        </w:numPr>
        <w:ind w:right="121"/>
      </w:pPr>
      <w:r>
        <w:t xml:space="preserve">В ходе контроля за организацией питания на </w:t>
      </w:r>
      <w:proofErr w:type="gramStart"/>
      <w:r>
        <w:t xml:space="preserve">группах,   </w:t>
      </w:r>
      <w:proofErr w:type="gramEnd"/>
      <w:r>
        <w:t>комиссией  выявлено, что в группах    создан</w:t>
      </w:r>
      <w:r>
        <w:t xml:space="preserve">а благоприятная эмоциональная обстановка во время приема пищи. Дети обеспечены соответствующей посудой, столы и стулья соответствуют ростовым показателям, имеют маркировку </w:t>
      </w:r>
      <w:proofErr w:type="gramStart"/>
      <w:r>
        <w:t>в соответствии с СанПиН</w:t>
      </w:r>
      <w:proofErr w:type="gramEnd"/>
      <w:r>
        <w:t xml:space="preserve">.  Выдача пищи производится согласно графику, прием пищи </w:t>
      </w:r>
      <w:proofErr w:type="gramStart"/>
      <w:r>
        <w:t>орга</w:t>
      </w:r>
      <w:r>
        <w:t>низуется  в</w:t>
      </w:r>
      <w:proofErr w:type="gramEnd"/>
      <w:r>
        <w:t xml:space="preserve"> соответствии с расписанием жизнедеятельности детей. 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пищу, докармливают детей, осуще</w:t>
      </w:r>
      <w:r>
        <w:t xml:space="preserve">ствляют индивидуальный подход. Дети приучены пользоваться салфетками, благодарят после еды. Но вместе с тем воспитателям следует больше внимания уделять правилам пользования столовыми приборами (вилка, нож).  </w:t>
      </w:r>
    </w:p>
    <w:p w:rsidR="003D7D11" w:rsidRDefault="003D7D11" w:rsidP="003D7D11">
      <w:pPr>
        <w:ind w:left="0" w:right="121" w:firstLine="0"/>
      </w:pPr>
      <w:r w:rsidRPr="00A1317A">
        <w:rPr>
          <w:b/>
        </w:rPr>
        <w:t>Вывод:</w:t>
      </w:r>
      <w:r>
        <w:t xml:space="preserve"> рекомендованные санитарно-эпидемиологические правила и нормативы «Санитарно-эпидемиологические требования к устройству, содержанию и организации режима работы в дошкольных организациях» строго соблюдаются. Санитарно-эпидемиологическое состояние пищеблока, кладовых, групп соответствует гигиеническим</w:t>
      </w:r>
      <w:r w:rsidR="00A1317A">
        <w:t xml:space="preserve"> требованиям: технология приготовления пищи соответствует санитарно-технологическим требованиям.</w:t>
      </w:r>
    </w:p>
    <w:p w:rsidR="00A1317A" w:rsidRDefault="00A1317A" w:rsidP="003D7D11">
      <w:pPr>
        <w:ind w:left="0" w:right="121" w:firstLine="0"/>
      </w:pPr>
      <w:r>
        <w:rPr>
          <w:b/>
        </w:rPr>
        <w:t xml:space="preserve">Рекомендации: </w:t>
      </w:r>
    </w:p>
    <w:p w:rsidR="00A1317A" w:rsidRDefault="00A1317A" w:rsidP="00A1317A">
      <w:pPr>
        <w:ind w:right="121"/>
      </w:pPr>
      <w:r>
        <w:t>Старшему воспитателю Романовой Н.В. разместить информацию по контролю питания на сайте СП. Регулярно проводить контроль питания в группах. Систематически освещать вопрос организации питания в ДОУ через родительские собрания, консультации, уголки для родителей. Ответственные – воспитатели групп. Срок 1 раз в месяц.</w:t>
      </w:r>
    </w:p>
    <w:p w:rsidR="00A1317A" w:rsidRDefault="00A1317A" w:rsidP="00A1317A">
      <w:pPr>
        <w:ind w:right="121"/>
      </w:pPr>
    </w:p>
    <w:p w:rsidR="00A1317A" w:rsidRDefault="00A1317A" w:rsidP="00A1317A">
      <w:pPr>
        <w:ind w:right="121"/>
      </w:pPr>
      <w:r>
        <w:t>Старший воспитатель: Романова Н.В.</w:t>
      </w:r>
    </w:p>
    <w:p w:rsidR="00A1317A" w:rsidRDefault="00A1317A" w:rsidP="00A1317A">
      <w:pPr>
        <w:ind w:right="121"/>
      </w:pPr>
      <w:r>
        <w:t xml:space="preserve">Ответственный по питанию: </w:t>
      </w:r>
      <w:proofErr w:type="spellStart"/>
      <w:r>
        <w:t>Душаева</w:t>
      </w:r>
      <w:proofErr w:type="spellEnd"/>
      <w:r>
        <w:t xml:space="preserve"> С.А.</w:t>
      </w:r>
    </w:p>
    <w:p w:rsidR="003B235A" w:rsidRDefault="00A1317A">
      <w:pPr>
        <w:spacing w:after="24" w:line="259" w:lineRule="auto"/>
        <w:ind w:left="-397" w:firstLine="0"/>
        <w:jc w:val="right"/>
      </w:pPr>
      <w:r>
        <w:t xml:space="preserve"> </w:t>
      </w:r>
    </w:p>
    <w:p w:rsidR="003B235A" w:rsidRDefault="00A1317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sectPr w:rsidR="003B235A">
      <w:pgSz w:w="11906" w:h="16838"/>
      <w:pgMar w:top="1134" w:right="718" w:bottom="128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E3EFE"/>
    <w:multiLevelType w:val="hybridMultilevel"/>
    <w:tmpl w:val="1F7E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C54C1"/>
    <w:multiLevelType w:val="hybridMultilevel"/>
    <w:tmpl w:val="68D2DD72"/>
    <w:lvl w:ilvl="0" w:tplc="1B88A76E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0D07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0D9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6F6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040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E15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63C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08A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00B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457AA"/>
    <w:multiLevelType w:val="hybridMultilevel"/>
    <w:tmpl w:val="C1B4BE30"/>
    <w:lvl w:ilvl="0" w:tplc="DB8AEE3C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C509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489A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A958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E130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67FF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43BC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E682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C6BF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3B235A"/>
    <w:rsid w:val="003D7D11"/>
    <w:rsid w:val="00A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5234-65C0-4404-8676-EC27A461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5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cp:lastModifiedBy>user</cp:lastModifiedBy>
  <cp:revision>2</cp:revision>
  <dcterms:created xsi:type="dcterms:W3CDTF">2023-04-21T07:29:00Z</dcterms:created>
  <dcterms:modified xsi:type="dcterms:W3CDTF">2023-04-21T07:29:00Z</dcterms:modified>
</cp:coreProperties>
</file>